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070" w:type="dxa"/>
        <w:tblLook w:val="01E0" w:firstRow="1" w:lastRow="1" w:firstColumn="1" w:lastColumn="1" w:noHBand="0" w:noVBand="0"/>
      </w:tblPr>
      <w:tblGrid>
        <w:gridCol w:w="5136"/>
      </w:tblGrid>
      <w:tr w:rsidR="009C3DC8" w:rsidRPr="009C3DC8" w14:paraId="0954F39B" w14:textId="77777777" w:rsidTr="00D90A39">
        <w:trPr>
          <w:trHeight w:val="333"/>
        </w:trPr>
        <w:tc>
          <w:tcPr>
            <w:tcW w:w="5136" w:type="dxa"/>
          </w:tcPr>
          <w:p w14:paraId="0D22C10E" w14:textId="143B32EC" w:rsidR="009C3DC8" w:rsidRPr="009C3DC8" w:rsidRDefault="009C3DC8" w:rsidP="009C3DC8">
            <w:pPr>
              <w:spacing w:after="0" w:line="240" w:lineRule="auto"/>
              <w:jc w:val="right"/>
              <w:rPr>
                <w:rFonts w:ascii="Times New Roman" w:eastAsia="Times New Roman" w:hAnsi="Times New Roman" w:cs="Times New Roman"/>
                <w:sz w:val="20"/>
                <w:szCs w:val="20"/>
                <w:lang w:eastAsia="ru-RU"/>
              </w:rPr>
            </w:pPr>
            <w:r w:rsidRPr="009C3DC8">
              <w:rPr>
                <w:rFonts w:ascii="Times New Roman" w:eastAsia="Times New Roman" w:hAnsi="Times New Roman" w:cs="Times New Roman"/>
                <w:b/>
                <w:sz w:val="20"/>
                <w:szCs w:val="20"/>
                <w:lang w:eastAsia="ru-RU"/>
              </w:rPr>
              <w:t xml:space="preserve">                                                                                                                                                                                                                                                                                                                                                                                                                                                                                                                                                </w:t>
            </w:r>
          </w:p>
        </w:tc>
      </w:tr>
      <w:tr w:rsidR="009C3DC8" w:rsidRPr="009C3DC8" w14:paraId="742F49E9" w14:textId="77777777" w:rsidTr="00D90A39">
        <w:trPr>
          <w:trHeight w:val="333"/>
        </w:trPr>
        <w:tc>
          <w:tcPr>
            <w:tcW w:w="5136" w:type="dxa"/>
          </w:tcPr>
          <w:p w14:paraId="5AD0A8B4" w14:textId="37488033" w:rsidR="009C3DC8" w:rsidRPr="009C3DC8" w:rsidRDefault="009C3DC8" w:rsidP="00D90A39">
            <w:pPr>
              <w:spacing w:after="0" w:line="240" w:lineRule="auto"/>
              <w:rPr>
                <w:rFonts w:ascii="Times New Roman" w:eastAsia="Times New Roman" w:hAnsi="Times New Roman" w:cs="Times New Roman"/>
                <w:b/>
                <w:color w:val="000000"/>
                <w:sz w:val="20"/>
                <w:szCs w:val="20"/>
                <w:lang w:eastAsia="ru-RU"/>
              </w:rPr>
            </w:pPr>
          </w:p>
          <w:p w14:paraId="11E4F4C9" w14:textId="4EE0882B" w:rsidR="009C3DC8" w:rsidRPr="009C3DC8" w:rsidRDefault="00D90A39" w:rsidP="009C3DC8">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Приказ от</w:t>
            </w:r>
            <w:bookmarkStart w:id="0" w:name="_GoBack"/>
            <w:bookmarkEnd w:id="0"/>
            <w:r w:rsidR="009C3DC8" w:rsidRPr="009C3DC8">
              <w:rPr>
                <w:rFonts w:ascii="Times New Roman" w:eastAsia="Times New Roman" w:hAnsi="Times New Roman" w:cs="Times New Roman"/>
                <w:b/>
                <w:color w:val="000000"/>
                <w:sz w:val="20"/>
                <w:szCs w:val="20"/>
                <w:lang w:eastAsia="ru-RU"/>
              </w:rPr>
              <w:t xml:space="preserve"> «</w:t>
            </w:r>
            <w:r w:rsidR="00F22DE5">
              <w:rPr>
                <w:rFonts w:ascii="Times New Roman" w:eastAsia="Times New Roman" w:hAnsi="Times New Roman" w:cs="Times New Roman"/>
                <w:b/>
                <w:color w:val="000000"/>
                <w:sz w:val="20"/>
                <w:szCs w:val="20"/>
                <w:lang w:val="en-US" w:eastAsia="ru-RU"/>
              </w:rPr>
              <w:t>1</w:t>
            </w:r>
            <w:r w:rsidR="00796361">
              <w:rPr>
                <w:rFonts w:ascii="Times New Roman" w:eastAsia="Times New Roman" w:hAnsi="Times New Roman" w:cs="Times New Roman"/>
                <w:b/>
                <w:color w:val="000000"/>
                <w:sz w:val="20"/>
                <w:szCs w:val="20"/>
                <w:lang w:eastAsia="ru-RU"/>
              </w:rPr>
              <w:t>4</w:t>
            </w:r>
            <w:r w:rsidR="009C3DC8" w:rsidRPr="009C3DC8">
              <w:rPr>
                <w:rFonts w:ascii="Times New Roman" w:eastAsia="Times New Roman" w:hAnsi="Times New Roman" w:cs="Times New Roman"/>
                <w:b/>
                <w:color w:val="000000"/>
                <w:sz w:val="20"/>
                <w:szCs w:val="20"/>
                <w:lang w:eastAsia="ru-RU"/>
              </w:rPr>
              <w:t xml:space="preserve">» </w:t>
            </w:r>
            <w:r w:rsidR="00F22DE5">
              <w:rPr>
                <w:rFonts w:ascii="Times New Roman" w:eastAsia="Times New Roman" w:hAnsi="Times New Roman" w:cs="Times New Roman"/>
                <w:b/>
                <w:color w:val="000000"/>
                <w:sz w:val="20"/>
                <w:szCs w:val="20"/>
                <w:lang w:eastAsia="ru-RU"/>
              </w:rPr>
              <w:t>января</w:t>
            </w:r>
            <w:r w:rsidR="009C3DC8" w:rsidRPr="009C3DC8">
              <w:rPr>
                <w:rFonts w:ascii="Times New Roman" w:eastAsia="Times New Roman" w:hAnsi="Times New Roman" w:cs="Times New Roman"/>
                <w:b/>
                <w:color w:val="000000"/>
                <w:sz w:val="20"/>
                <w:szCs w:val="20"/>
                <w:lang w:eastAsia="ru-RU"/>
              </w:rPr>
              <w:t xml:space="preserve"> 202</w:t>
            </w:r>
            <w:r w:rsidR="00F22DE5">
              <w:rPr>
                <w:rFonts w:ascii="Times New Roman" w:eastAsia="Times New Roman" w:hAnsi="Times New Roman" w:cs="Times New Roman"/>
                <w:b/>
                <w:color w:val="000000"/>
                <w:sz w:val="20"/>
                <w:szCs w:val="20"/>
                <w:lang w:eastAsia="ru-RU"/>
              </w:rPr>
              <w:t>2</w:t>
            </w:r>
            <w:r w:rsidR="009C3DC8" w:rsidRPr="009C3DC8">
              <w:rPr>
                <w:rFonts w:ascii="Times New Roman" w:eastAsia="Times New Roman" w:hAnsi="Times New Roman" w:cs="Times New Roman"/>
                <w:b/>
                <w:color w:val="000000"/>
                <w:sz w:val="20"/>
                <w:szCs w:val="20"/>
                <w:lang w:eastAsia="ru-RU"/>
              </w:rPr>
              <w:t xml:space="preserve"> года №168-ОД</w:t>
            </w:r>
          </w:p>
          <w:p w14:paraId="178F6C02" w14:textId="77777777" w:rsidR="009C3DC8" w:rsidRPr="009C3DC8" w:rsidRDefault="009C3DC8" w:rsidP="009C3DC8">
            <w:pPr>
              <w:spacing w:after="0" w:line="240" w:lineRule="auto"/>
              <w:jc w:val="right"/>
              <w:rPr>
                <w:rFonts w:ascii="Times New Roman" w:eastAsia="Times New Roman" w:hAnsi="Times New Roman" w:cs="Times New Roman"/>
                <w:b/>
                <w:color w:val="000000"/>
                <w:sz w:val="20"/>
                <w:szCs w:val="20"/>
                <w:highlight w:val="yellow"/>
                <w:lang w:eastAsia="ru-RU"/>
              </w:rPr>
            </w:pPr>
          </w:p>
        </w:tc>
      </w:tr>
    </w:tbl>
    <w:p w14:paraId="553370E5" w14:textId="77777777" w:rsidR="009C3DC8" w:rsidRPr="009C3DC8" w:rsidRDefault="009C3DC8" w:rsidP="009C3DC8">
      <w:pPr>
        <w:spacing w:after="0" w:line="240" w:lineRule="auto"/>
        <w:rPr>
          <w:rFonts w:ascii="Times New Roman" w:eastAsia="Times New Roman" w:hAnsi="Times New Roman" w:cs="Times New Roman"/>
          <w:b/>
          <w:sz w:val="20"/>
          <w:szCs w:val="20"/>
          <w:lang w:eastAsia="ru-RU"/>
        </w:rPr>
      </w:pPr>
    </w:p>
    <w:p w14:paraId="317EE7C5" w14:textId="77777777" w:rsidR="009C3DC8" w:rsidRPr="009C3DC8" w:rsidRDefault="009C3DC8" w:rsidP="009C3DC8">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ТЕНДЕРНАЯ ДОКУМЕНТАЦИЯ </w:t>
      </w:r>
    </w:p>
    <w:p w14:paraId="6C8E3D97" w14:textId="226A0E12"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предоставляемая организатором тендера по </w:t>
      </w:r>
      <w:bookmarkStart w:id="1" w:name="_Hlk21696204"/>
      <w:r w:rsidRPr="009C3DC8">
        <w:rPr>
          <w:rFonts w:ascii="Times New Roman" w:eastAsia="Times New Roman" w:hAnsi="Times New Roman" w:cs="Times New Roman"/>
          <w:sz w:val="20"/>
          <w:szCs w:val="20"/>
          <w:lang w:eastAsia="ru-RU"/>
        </w:rPr>
        <w:t>«</w:t>
      </w:r>
      <w:bookmarkEnd w:id="1"/>
      <w:r w:rsidRPr="009C3DC8">
        <w:rPr>
          <w:rFonts w:ascii="Times New Roman" w:hAnsi="Times New Roman" w:cs="Times New Roman"/>
          <w:b/>
          <w:bCs/>
          <w:iCs/>
          <w:sz w:val="18"/>
          <w:szCs w:val="18"/>
        </w:rPr>
        <w:t xml:space="preserve">Закупа </w:t>
      </w:r>
      <w:r w:rsidR="00294890" w:rsidRPr="00B138C7">
        <w:rPr>
          <w:b/>
          <w:bCs/>
        </w:rPr>
        <w:t>набора для жидкостной цитологии по проведению скрининга рака шейке матки</w:t>
      </w:r>
      <w:r w:rsidR="00294890" w:rsidRPr="00E55282">
        <w:rPr>
          <w:rFonts w:ascii="Times New Roman" w:eastAsia="Times New Roman" w:hAnsi="Times New Roman" w:cs="Times New Roman"/>
          <w:spacing w:val="2"/>
          <w:sz w:val="16"/>
          <w:szCs w:val="16"/>
          <w:lang w:eastAsia="ar-SA"/>
        </w:rPr>
        <w:t xml:space="preserve"> </w:t>
      </w:r>
      <w:r w:rsidR="00294890" w:rsidRPr="00E55282">
        <w:rPr>
          <w:rFonts w:ascii="Times New Roman" w:eastAsia="Times New Roman" w:hAnsi="Times New Roman" w:cs="Times New Roman"/>
          <w:b/>
          <w:bCs/>
          <w:spacing w:val="2"/>
          <w:sz w:val="16"/>
          <w:szCs w:val="16"/>
          <w:lang w:eastAsia="ar-SA"/>
        </w:rPr>
        <w:t xml:space="preserve">HURO PATH </w:t>
      </w:r>
      <w:r w:rsidR="00294890" w:rsidRPr="00E55282">
        <w:rPr>
          <w:rFonts w:ascii="Times New Roman" w:eastAsia="Times New Roman" w:hAnsi="Times New Roman" w:cs="Times New Roman"/>
          <w:b/>
          <w:bCs/>
          <w:spacing w:val="2"/>
          <w:sz w:val="16"/>
          <w:szCs w:val="16"/>
          <w:lang w:val="en-US" w:eastAsia="ar-SA"/>
        </w:rPr>
        <w:t>T</w:t>
      </w:r>
      <w:r w:rsidRPr="009C3DC8">
        <w:rPr>
          <w:rFonts w:ascii="Times New Roman" w:eastAsia="Times New Roman" w:hAnsi="Times New Roman" w:cs="Times New Roman"/>
          <w:sz w:val="20"/>
          <w:szCs w:val="20"/>
          <w:lang w:eastAsia="ru-RU"/>
        </w:rPr>
        <w:t>» для</w:t>
      </w:r>
      <w:r w:rsidRPr="009C3DC8">
        <w:rPr>
          <w:rFonts w:ascii="Times New Roman" w:eastAsia="Times New Roman" w:hAnsi="Times New Roman" w:cs="Times New Roman"/>
          <w:sz w:val="20"/>
          <w:szCs w:val="20"/>
          <w:shd w:val="clear" w:color="auto" w:fill="FFFFFF"/>
          <w:lang w:eastAsia="ru-RU"/>
        </w:rPr>
        <w:t xml:space="preserve"> </w:t>
      </w:r>
      <w:r w:rsidRPr="009C3DC8">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9C3DC8">
        <w:rPr>
          <w:rFonts w:ascii="Times New Roman" w:eastAsia="Times New Roman" w:hAnsi="Times New Roman" w:cs="Times New Roman"/>
          <w:sz w:val="20"/>
          <w:szCs w:val="20"/>
          <w:shd w:val="clear" w:color="auto" w:fill="FFFFFF"/>
          <w:lang w:eastAsia="ru-RU"/>
        </w:rPr>
        <w:t>на 202</w:t>
      </w:r>
      <w:r w:rsidR="00294890">
        <w:rPr>
          <w:rFonts w:ascii="Times New Roman" w:eastAsia="Times New Roman" w:hAnsi="Times New Roman" w:cs="Times New Roman"/>
          <w:sz w:val="20"/>
          <w:szCs w:val="20"/>
          <w:shd w:val="clear" w:color="auto" w:fill="FFFFFF"/>
          <w:lang w:val="kk-KZ" w:eastAsia="ru-RU"/>
        </w:rPr>
        <w:t>2</w:t>
      </w:r>
      <w:r w:rsidRPr="009C3DC8">
        <w:rPr>
          <w:rFonts w:ascii="Times New Roman" w:eastAsia="Times New Roman" w:hAnsi="Times New Roman" w:cs="Times New Roman"/>
          <w:sz w:val="20"/>
          <w:szCs w:val="20"/>
          <w:shd w:val="clear" w:color="auto" w:fill="FFFFFF"/>
          <w:lang w:eastAsia="ru-RU"/>
        </w:rPr>
        <w:t xml:space="preserve"> год</w:t>
      </w:r>
    </w:p>
    <w:p w14:paraId="27DDBF92" w14:textId="40E3C7D4"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9C3DC8">
        <w:rPr>
          <w:rFonts w:ascii="Times New Roman" w:eastAsia="Times New Roman" w:hAnsi="Times New Roman" w:cs="Times New Roman"/>
          <w:b/>
          <w:i/>
          <w:sz w:val="20"/>
          <w:szCs w:val="20"/>
          <w:lang w:eastAsia="ru-RU"/>
        </w:rPr>
        <w:t xml:space="preserve"> </w:t>
      </w:r>
      <w:r w:rsidRPr="009C3DC8">
        <w:rPr>
          <w:rFonts w:ascii="Times New Roman" w:eastAsia="Times New Roman" w:hAnsi="Times New Roman" w:cs="Times New Roman"/>
          <w:sz w:val="20"/>
          <w:szCs w:val="20"/>
          <w:lang w:eastAsia="ru-RU"/>
        </w:rPr>
        <w:t>«</w:t>
      </w:r>
      <w:r w:rsidR="00294890" w:rsidRPr="00B138C7">
        <w:rPr>
          <w:b/>
          <w:bCs/>
        </w:rPr>
        <w:t>набора для жидкостной цитологии по проведению скрининга рака шейке матки</w:t>
      </w:r>
      <w:r w:rsidR="00294890" w:rsidRPr="00E55282">
        <w:rPr>
          <w:rFonts w:ascii="Times New Roman" w:eastAsia="Times New Roman" w:hAnsi="Times New Roman" w:cs="Times New Roman"/>
          <w:spacing w:val="2"/>
          <w:sz w:val="16"/>
          <w:szCs w:val="16"/>
          <w:lang w:eastAsia="ar-SA"/>
        </w:rPr>
        <w:t xml:space="preserve"> </w:t>
      </w:r>
      <w:r w:rsidR="00294890" w:rsidRPr="00E55282">
        <w:rPr>
          <w:rFonts w:ascii="Times New Roman" w:eastAsia="Times New Roman" w:hAnsi="Times New Roman" w:cs="Times New Roman"/>
          <w:b/>
          <w:bCs/>
          <w:spacing w:val="2"/>
          <w:sz w:val="16"/>
          <w:szCs w:val="16"/>
          <w:lang w:eastAsia="ar-SA"/>
        </w:rPr>
        <w:t xml:space="preserve">HURO PATH </w:t>
      </w:r>
      <w:r w:rsidR="00294890" w:rsidRPr="00E55282">
        <w:rPr>
          <w:rFonts w:ascii="Times New Roman" w:eastAsia="Times New Roman" w:hAnsi="Times New Roman" w:cs="Times New Roman"/>
          <w:b/>
          <w:bCs/>
          <w:spacing w:val="2"/>
          <w:sz w:val="16"/>
          <w:szCs w:val="16"/>
          <w:lang w:val="en-US" w:eastAsia="ar-SA"/>
        </w:rPr>
        <w:t>T</w:t>
      </w:r>
      <w:r w:rsidRPr="009C3DC8">
        <w:rPr>
          <w:rFonts w:ascii="Times New Roman" w:eastAsia="Times New Roman" w:hAnsi="Times New Roman" w:cs="Times New Roman"/>
          <w:sz w:val="20"/>
          <w:szCs w:val="20"/>
          <w:lang w:eastAsia="ru-RU"/>
        </w:rPr>
        <w:t xml:space="preserve">» (далее – Тендерная документация) разработана в соответствии </w:t>
      </w:r>
      <w:r w:rsidR="00056C4E">
        <w:rPr>
          <w:rFonts w:ascii="Times New Roman" w:eastAsia="Times New Roman" w:hAnsi="Times New Roman" w:cs="Times New Roman"/>
          <w:sz w:val="20"/>
          <w:szCs w:val="20"/>
          <w:lang w:eastAsia="ru-RU"/>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00056C4E" w:rsidRPr="009C3DC8">
        <w:rPr>
          <w:rFonts w:ascii="Times New Roman" w:eastAsia="Times New Roman" w:hAnsi="Times New Roman" w:cs="Times New Roman"/>
          <w:sz w:val="20"/>
          <w:szCs w:val="20"/>
          <w:lang w:eastAsia="ru-RU"/>
        </w:rPr>
        <w:t xml:space="preserve"> </w:t>
      </w:r>
      <w:r w:rsidR="004A7AFE">
        <w:rPr>
          <w:rFonts w:ascii="Times New Roman" w:eastAsia="Times New Roman" w:hAnsi="Times New Roman" w:cs="Times New Roman"/>
          <w:sz w:val="20"/>
          <w:szCs w:val="20"/>
          <w:lang w:val="kk-KZ" w:eastAsia="ru-RU"/>
        </w:rPr>
        <w:t>75</w:t>
      </w:r>
      <w:r w:rsidRPr="009C3DC8">
        <w:rPr>
          <w:rFonts w:ascii="Times New Roman" w:eastAsia="Times New Roman" w:hAnsi="Times New Roman" w:cs="Times New Roman"/>
          <w:sz w:val="20"/>
          <w:szCs w:val="20"/>
          <w:lang w:eastAsia="ru-RU"/>
        </w:rPr>
        <w:t>(далее Правила).</w:t>
      </w:r>
    </w:p>
    <w:p w14:paraId="010B054E" w14:textId="77777777" w:rsidR="009C3DC8" w:rsidRPr="009C3DC8" w:rsidRDefault="009C3DC8" w:rsidP="009C3DC8">
      <w:pPr>
        <w:tabs>
          <w:tab w:val="left" w:pos="0"/>
        </w:tabs>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1. Введение</w:t>
      </w:r>
    </w:p>
    <w:p w14:paraId="1ED73CD5" w14:textId="77777777" w:rsidR="009C3DC8" w:rsidRPr="009C3DC8" w:rsidRDefault="009C3DC8" w:rsidP="009C3DC8">
      <w:pPr>
        <w:numPr>
          <w:ilvl w:val="0"/>
          <w:numId w:val="1"/>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Предмет тендера</w:t>
      </w:r>
    </w:p>
    <w:p w14:paraId="42457366" w14:textId="252EC0AD"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9C3DC8">
        <w:rPr>
          <w:rFonts w:ascii="Times New Roman" w:eastAsia="Times New Roman" w:hAnsi="Times New Roman" w:cs="Times New Roman"/>
          <w:sz w:val="20"/>
          <w:szCs w:val="20"/>
          <w:lang w:eastAsia="x-none"/>
        </w:rPr>
        <w:t xml:space="preserve"> по «</w:t>
      </w:r>
      <w:r w:rsidR="00294890" w:rsidRPr="00B138C7">
        <w:rPr>
          <w:b/>
          <w:bCs/>
        </w:rPr>
        <w:t>набора для жидкостной цитологии по проведению скрининга рака шейке матки</w:t>
      </w:r>
      <w:r w:rsidR="00294890" w:rsidRPr="00E55282">
        <w:rPr>
          <w:rFonts w:ascii="Times New Roman" w:eastAsia="Times New Roman" w:hAnsi="Times New Roman" w:cs="Times New Roman"/>
          <w:spacing w:val="2"/>
          <w:sz w:val="16"/>
          <w:szCs w:val="16"/>
          <w:lang w:eastAsia="ar-SA"/>
        </w:rPr>
        <w:t xml:space="preserve"> </w:t>
      </w:r>
      <w:r w:rsidR="00294890" w:rsidRPr="00E55282">
        <w:rPr>
          <w:rFonts w:ascii="Times New Roman" w:eastAsia="Times New Roman" w:hAnsi="Times New Roman" w:cs="Times New Roman"/>
          <w:b/>
          <w:bCs/>
          <w:spacing w:val="2"/>
          <w:sz w:val="16"/>
          <w:szCs w:val="16"/>
          <w:lang w:eastAsia="ar-SA"/>
        </w:rPr>
        <w:t xml:space="preserve">HURO PATH </w:t>
      </w:r>
      <w:r w:rsidR="00294890" w:rsidRPr="00E55282">
        <w:rPr>
          <w:rFonts w:ascii="Times New Roman" w:eastAsia="Times New Roman" w:hAnsi="Times New Roman" w:cs="Times New Roman"/>
          <w:b/>
          <w:bCs/>
          <w:spacing w:val="2"/>
          <w:sz w:val="16"/>
          <w:szCs w:val="16"/>
          <w:lang w:val="en-US" w:eastAsia="ar-SA"/>
        </w:rPr>
        <w:t>T</w:t>
      </w:r>
      <w:r w:rsidRPr="009C3DC8">
        <w:rPr>
          <w:rFonts w:ascii="Times New Roman" w:eastAsia="Times New Roman" w:hAnsi="Times New Roman" w:cs="Times New Roman"/>
          <w:sz w:val="20"/>
          <w:szCs w:val="20"/>
          <w:lang w:val="x-none" w:eastAsia="x-none"/>
        </w:rPr>
        <w:t>» разработана с целью предоставления потенциальным поставщикам полной информации об условиях их участия в тендере.</w:t>
      </w:r>
    </w:p>
    <w:p w14:paraId="7D68E1FC"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9C3DC8">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9C3DC8">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9C3DC8">
        <w:rPr>
          <w:rFonts w:ascii="Times New Roman" w:eastAsia="Times New Roman" w:hAnsi="Times New Roman" w:cs="Times New Roman"/>
          <w:i/>
          <w:iCs/>
          <w:sz w:val="20"/>
          <w:szCs w:val="20"/>
          <w:lang w:eastAsia="x-none"/>
        </w:rPr>
        <w:t>ях</w:t>
      </w:r>
      <w:r w:rsidRPr="009C3DC8">
        <w:rPr>
          <w:rFonts w:ascii="Times New Roman" w:eastAsia="Times New Roman" w:hAnsi="Times New Roman" w:cs="Times New Roman"/>
          <w:i/>
          <w:iCs/>
          <w:sz w:val="20"/>
          <w:szCs w:val="20"/>
          <w:lang w:val="x-none" w:eastAsia="x-none"/>
        </w:rPr>
        <w:t xml:space="preserve"> 1</w:t>
      </w:r>
      <w:r w:rsidRPr="009C3DC8">
        <w:rPr>
          <w:rFonts w:ascii="Times New Roman" w:eastAsia="Times New Roman" w:hAnsi="Times New Roman" w:cs="Times New Roman"/>
          <w:i/>
          <w:iCs/>
          <w:sz w:val="20"/>
          <w:szCs w:val="20"/>
          <w:lang w:eastAsia="x-none"/>
        </w:rPr>
        <w:t xml:space="preserve"> и 2</w:t>
      </w:r>
      <w:r w:rsidRPr="009C3DC8">
        <w:rPr>
          <w:rFonts w:ascii="Times New Roman" w:eastAsia="Times New Roman" w:hAnsi="Times New Roman" w:cs="Times New Roman"/>
          <w:i/>
          <w:iCs/>
          <w:sz w:val="20"/>
          <w:szCs w:val="20"/>
          <w:lang w:val="x-none" w:eastAsia="x-none"/>
        </w:rPr>
        <w:t xml:space="preserve"> к настоящей Тендерной документации.</w:t>
      </w:r>
    </w:p>
    <w:p w14:paraId="3BB28578"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4AB72F6D"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4. Сумма, выделенная для закупа, указана в приложении 1 к Тендерной документации. </w:t>
      </w:r>
    </w:p>
    <w:p w14:paraId="70A33279"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5. Сроки поставок: по заявке заказчика в течение </w:t>
      </w:r>
      <w:r w:rsidRPr="009C3DC8">
        <w:rPr>
          <w:rFonts w:ascii="Times New Roman" w:eastAsia="Times New Roman" w:hAnsi="Times New Roman" w:cs="Times New Roman"/>
          <w:sz w:val="20"/>
          <w:szCs w:val="20"/>
          <w:lang w:eastAsia="x-none"/>
        </w:rPr>
        <w:t>30</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sz w:val="20"/>
          <w:szCs w:val="20"/>
          <w:lang w:eastAsia="x-none"/>
        </w:rPr>
        <w:t>тридцати</w:t>
      </w:r>
      <w:r w:rsidRPr="009C3DC8">
        <w:rPr>
          <w:rFonts w:ascii="Times New Roman" w:eastAsia="Times New Roman" w:hAnsi="Times New Roman" w:cs="Times New Roman"/>
          <w:sz w:val="20"/>
          <w:szCs w:val="20"/>
          <w:lang w:val="x-none" w:eastAsia="x-none"/>
        </w:rPr>
        <w:t>) календарных дней.</w:t>
      </w:r>
    </w:p>
    <w:p w14:paraId="3FD44FE8" w14:textId="77777777" w:rsidR="009C3DC8" w:rsidRPr="009C3DC8" w:rsidRDefault="009C3DC8" w:rsidP="009C3DC8">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2. Базовые условия платежа.</w:t>
      </w:r>
    </w:p>
    <w:p w14:paraId="4F0A4C2D"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w:t>
      </w:r>
      <w:r w:rsidRPr="009C3DC8">
        <w:rPr>
          <w:rFonts w:ascii="Times New Roman" w:eastAsia="Times New Roman" w:hAnsi="Times New Roman" w:cs="Times New Roman"/>
          <w:sz w:val="20"/>
          <w:szCs w:val="20"/>
          <w:lang w:eastAsia="ru-RU"/>
        </w:rPr>
        <w:t xml:space="preserve"> Для оплаты сторонами принимается активность радиофармпрепарата на момент его применения Заказчиком. Данная активность рассчитывается на основании данных, отображенных в заявке Заказчика направленная в порядке предусмотренного данным договором. </w:t>
      </w:r>
      <w:r w:rsidRPr="009C3DC8">
        <w:rPr>
          <w:rFonts w:ascii="Times New Roman" w:eastAsia="Times New Roman" w:hAnsi="Times New Roman" w:cs="Times New Roman"/>
          <w:sz w:val="20"/>
          <w:szCs w:val="20"/>
          <w:lang w:val="x-none" w:eastAsia="x-none"/>
        </w:rPr>
        <w:t xml:space="preserve"> </w:t>
      </w:r>
    </w:p>
    <w:p w14:paraId="59192C78" w14:textId="77777777" w:rsidR="009C3DC8" w:rsidRPr="009C3DC8" w:rsidRDefault="009C3DC8" w:rsidP="009C3DC8">
      <w:pPr>
        <w:numPr>
          <w:ilvl w:val="0"/>
          <w:numId w:val="2"/>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35CBD46E" w14:textId="77777777" w:rsidR="009C3DC8" w:rsidRPr="009C3DC8" w:rsidRDefault="009C3DC8" w:rsidP="009C3DC8">
      <w:pPr>
        <w:spacing w:after="0" w:line="240" w:lineRule="auto"/>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67A15BD2"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9C3DC8">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9C3DC8">
        <w:rPr>
          <w:rFonts w:ascii="Times New Roman" w:eastAsia="Times New Roman" w:hAnsi="Times New Roman" w:cs="Times New Roman"/>
          <w:sz w:val="20"/>
          <w:szCs w:val="20"/>
          <w:lang w:eastAsia="ru-RU"/>
        </w:rPr>
        <w:t xml:space="preserve"> </w:t>
      </w:r>
    </w:p>
    <w:p w14:paraId="344C7BA7"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753092E0" w14:textId="77777777" w:rsidR="009C3DC8" w:rsidRPr="009C3DC8" w:rsidRDefault="009C3DC8" w:rsidP="009C3DC8">
      <w:pPr>
        <w:spacing w:after="0" w:line="240" w:lineRule="auto"/>
        <w:ind w:firstLine="426"/>
        <w:jc w:val="both"/>
        <w:rPr>
          <w:rFonts w:ascii="Times New Roman" w:eastAsia="Times New Roman" w:hAnsi="Times New Roman" w:cs="Times New Roman"/>
          <w:snapToGrid w:val="0"/>
          <w:sz w:val="20"/>
          <w:szCs w:val="20"/>
          <w:lang w:eastAsia="ru-RU"/>
        </w:rPr>
      </w:pPr>
      <w:r w:rsidRPr="009C3DC8">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37F9A14" w14:textId="77777777" w:rsidR="009C3DC8" w:rsidRPr="009C3DC8" w:rsidRDefault="009C3DC8" w:rsidP="009C3DC8">
      <w:pPr>
        <w:numPr>
          <w:ilvl w:val="0"/>
          <w:numId w:val="2"/>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3146D11A"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9C3DC8">
        <w:rPr>
          <w:rFonts w:ascii="Times New Roman" w:eastAsia="Times New Roman" w:hAnsi="Times New Roman" w:cs="Times New Roman"/>
          <w:i/>
          <w:color w:val="000000"/>
          <w:sz w:val="20"/>
          <w:szCs w:val="20"/>
          <w:lang w:eastAsia="ru-RU"/>
        </w:rPr>
        <w:t>чем за десять календарных дней</w:t>
      </w:r>
      <w:r w:rsidRPr="009C3DC8">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9C3DC8">
        <w:rPr>
          <w:rFonts w:ascii="Times New Roman" w:eastAsia="Times New Roman" w:hAnsi="Times New Roman" w:cs="Times New Roman"/>
          <w:sz w:val="20"/>
          <w:szCs w:val="20"/>
          <w:lang w:eastAsia="ru-RU"/>
        </w:rPr>
        <w:t>«Центр ядерной медицины и онкологии г. Семей» Управления здравоохранения ВКО</w:t>
      </w:r>
      <w:r w:rsidRPr="009C3DC8">
        <w:rPr>
          <w:rFonts w:ascii="Times New Roman" w:eastAsia="Times New Roman" w:hAnsi="Times New Roman" w:cs="Times New Roman"/>
          <w:color w:val="000000"/>
          <w:sz w:val="20"/>
          <w:szCs w:val="20"/>
          <w:lang w:eastAsia="ru-RU"/>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04D09223"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11. В срок </w:t>
      </w:r>
      <w:r w:rsidRPr="009C3DC8">
        <w:rPr>
          <w:rFonts w:ascii="Times New Roman" w:eastAsia="Times New Roman" w:hAnsi="Times New Roman" w:cs="Times New Roman"/>
          <w:i/>
          <w:color w:val="000000"/>
          <w:sz w:val="20"/>
          <w:szCs w:val="20"/>
          <w:lang w:eastAsia="ru-RU"/>
        </w:rPr>
        <w:t>не позднее семи календарных дней</w:t>
      </w:r>
      <w:r w:rsidRPr="009C3DC8">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50830B53"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lastRenderedPageBreak/>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E565B59" w14:textId="77777777" w:rsidR="009C3DC8" w:rsidRPr="009C3DC8" w:rsidRDefault="009C3DC8" w:rsidP="009C3DC8">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2. Тендерная документация</w:t>
      </w:r>
    </w:p>
    <w:p w14:paraId="61FB4A42" w14:textId="77777777" w:rsidR="009C3DC8" w:rsidRPr="009C3DC8" w:rsidRDefault="009C3DC8" w:rsidP="009C3DC8">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1. Содержание тендерной документации</w:t>
      </w:r>
    </w:p>
    <w:p w14:paraId="005CB985" w14:textId="77777777" w:rsidR="009C3DC8" w:rsidRPr="009C3DC8" w:rsidRDefault="009C3DC8" w:rsidP="009C3DC8">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3</w:t>
      </w:r>
      <w:r w:rsidRPr="009C3DC8">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0045DA3E"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300" w:history="1">
        <w:r w:rsidRPr="009C3DC8">
          <w:rPr>
            <w:rFonts w:ascii="Times New Roman" w:eastAsia="Times New Roman" w:hAnsi="Times New Roman" w:cs="Times New Roman"/>
            <w:color w:val="333399"/>
            <w:sz w:val="20"/>
            <w:szCs w:val="20"/>
            <w:u w:val="single"/>
            <w:lang w:eastAsia="ru-RU"/>
          </w:rPr>
          <w:t>главы 3</w:t>
        </w:r>
      </w:hyperlink>
      <w:r w:rsidRPr="009C3DC8">
        <w:rPr>
          <w:rFonts w:ascii="Times New Roman" w:eastAsia="Times New Roman" w:hAnsi="Times New Roman" w:cs="Times New Roman"/>
          <w:color w:val="000000"/>
          <w:sz w:val="20"/>
          <w:szCs w:val="20"/>
          <w:lang w:eastAsia="ru-RU"/>
        </w:rPr>
        <w:t xml:space="preserve"> и закупаемых товаров - </w:t>
      </w:r>
      <w:hyperlink w:anchor="sub2000" w:history="1">
        <w:r w:rsidRPr="009C3DC8">
          <w:rPr>
            <w:rFonts w:ascii="Times New Roman" w:eastAsia="Times New Roman" w:hAnsi="Times New Roman" w:cs="Times New Roman"/>
            <w:color w:val="333399"/>
            <w:sz w:val="20"/>
            <w:szCs w:val="20"/>
            <w:u w:val="single"/>
            <w:lang w:eastAsia="ru-RU"/>
          </w:rPr>
          <w:t>главе 4</w:t>
        </w:r>
      </w:hyperlink>
      <w:r w:rsidRPr="009C3DC8">
        <w:rPr>
          <w:rFonts w:ascii="Times New Roman" w:eastAsia="Times New Roman" w:hAnsi="Times New Roman" w:cs="Times New Roman"/>
          <w:color w:val="000000"/>
          <w:sz w:val="20"/>
          <w:szCs w:val="20"/>
          <w:lang w:eastAsia="ru-RU"/>
        </w:rPr>
        <w:t xml:space="preserve"> Правил;</w:t>
      </w:r>
    </w:p>
    <w:p w14:paraId="12D23579"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w:t>
      </w:r>
      <w:r w:rsidRPr="009C3DC8">
        <w:rPr>
          <w:rFonts w:ascii="Times New Roman" w:eastAsia="Times New Roman" w:hAnsi="Times New Roman" w:cs="Times New Roman"/>
          <w:sz w:val="20"/>
          <w:szCs w:val="20"/>
          <w:lang w:eastAsia="ru-RU"/>
        </w:rPr>
        <w:t xml:space="preserve"> </w:t>
      </w:r>
      <w:r w:rsidRPr="009C3DC8">
        <w:rPr>
          <w:rFonts w:ascii="Times New Roman" w:eastAsia="Times New Roman" w:hAnsi="Times New Roman" w:cs="Times New Roman"/>
          <w:color w:val="000000"/>
          <w:sz w:val="20"/>
          <w:szCs w:val="20"/>
          <w:lang w:eastAsia="ru-RU"/>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255A269B"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0E87DD56"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4) место, сроки и другие условия поставки товара или оказания фармацевтических услуг;</w:t>
      </w:r>
    </w:p>
    <w:p w14:paraId="0D42EDCF"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5BA9CF33"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6) цена тендерной заявки должна быть выражена в тенге;</w:t>
      </w:r>
    </w:p>
    <w:p w14:paraId="1C7ECFCA"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47F64050"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8) требования к оформлению тендерной заявки;</w:t>
      </w:r>
    </w:p>
    <w:p w14:paraId="4D0E254A"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9) порядок, форму и сроки внесения гарантийного обеспечения тендерной заявки;</w:t>
      </w:r>
    </w:p>
    <w:p w14:paraId="32B954C3"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10) указание на возможность и порядок отзыва тендерной заявки;</w:t>
      </w:r>
    </w:p>
    <w:p w14:paraId="0AF57E41"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11) место и окончательный срок приема тендерных заявок и срок их действия;</w:t>
      </w:r>
    </w:p>
    <w:p w14:paraId="06F94D0C"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250D7923"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13) место, дату, время и процедуру вскрытия конвертов с тендерными заявками;</w:t>
      </w:r>
    </w:p>
    <w:p w14:paraId="10ECFAE6"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14) процедуру рассмотрения тендерных заявок;</w:t>
      </w:r>
    </w:p>
    <w:p w14:paraId="6E621275"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436B0897"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7C356CE2"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17) сведения о квалификации согласно </w:t>
      </w:r>
      <w:hyperlink r:id="rId7" w:history="1">
        <w:r w:rsidRPr="009C3DC8">
          <w:rPr>
            <w:rFonts w:ascii="Times New Roman" w:eastAsia="Times New Roman" w:hAnsi="Times New Roman" w:cs="Times New Roman"/>
            <w:color w:val="333399"/>
            <w:sz w:val="20"/>
            <w:szCs w:val="20"/>
            <w:u w:val="single"/>
            <w:lang w:eastAsia="ru-RU"/>
          </w:rPr>
          <w:t>форме</w:t>
        </w:r>
      </w:hyperlink>
      <w:r w:rsidRPr="009C3DC8">
        <w:rPr>
          <w:rFonts w:ascii="Times New Roman" w:eastAsia="Times New Roman" w:hAnsi="Times New Roman" w:cs="Times New Roman"/>
          <w:color w:val="000000"/>
          <w:sz w:val="20"/>
          <w:szCs w:val="20"/>
          <w:lang w:eastAsia="ru-RU"/>
        </w:rPr>
        <w:t>, утвержденной уполномоченным органом в области здравоохранения;</w:t>
      </w:r>
    </w:p>
    <w:p w14:paraId="289F06C0" w14:textId="77777777" w:rsidR="009C3DC8" w:rsidRPr="009C3DC8" w:rsidRDefault="009C3DC8" w:rsidP="009C3DC8">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18) требования к товарам, установленные </w:t>
      </w:r>
      <w:hyperlink w:anchor="sub2000" w:history="1">
        <w:r w:rsidRPr="009C3DC8">
          <w:rPr>
            <w:rFonts w:ascii="Times New Roman" w:eastAsia="Times New Roman" w:hAnsi="Times New Roman" w:cs="Times New Roman"/>
            <w:color w:val="333399"/>
            <w:sz w:val="20"/>
            <w:szCs w:val="20"/>
            <w:u w:val="single"/>
            <w:lang w:eastAsia="ru-RU"/>
          </w:rPr>
          <w:t>главой 4</w:t>
        </w:r>
      </w:hyperlink>
      <w:r w:rsidRPr="009C3DC8">
        <w:rPr>
          <w:rFonts w:ascii="Times New Roman" w:eastAsia="Times New Roman" w:hAnsi="Times New Roman" w:cs="Times New Roman"/>
          <w:color w:val="000000"/>
          <w:sz w:val="20"/>
          <w:szCs w:val="20"/>
          <w:lang w:eastAsia="ru-RU"/>
        </w:rPr>
        <w:t xml:space="preserve"> Правил.</w:t>
      </w:r>
    </w:p>
    <w:p w14:paraId="77D2B5E9"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4</w:t>
      </w:r>
      <w:r w:rsidRPr="009C3DC8">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69999464"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5</w:t>
      </w:r>
      <w:r w:rsidRPr="009C3DC8">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43DEBE22"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6</w:t>
      </w:r>
      <w:r w:rsidRPr="009C3DC8">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5330F737" w14:textId="77777777" w:rsidR="009C3DC8" w:rsidRPr="009C3DC8" w:rsidRDefault="009C3DC8" w:rsidP="009C3DC8">
      <w:pPr>
        <w:widowControl w:val="0"/>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17. Тендерная документация предоставляется бесплатно.</w:t>
      </w:r>
    </w:p>
    <w:p w14:paraId="1888E328" w14:textId="77777777" w:rsidR="009C3DC8" w:rsidRPr="009C3DC8" w:rsidRDefault="009C3DC8" w:rsidP="009C3DC8">
      <w:pPr>
        <w:spacing w:after="0" w:line="240" w:lineRule="auto"/>
        <w:ind w:firstLine="400"/>
        <w:jc w:val="both"/>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567F37C4"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        </w:t>
      </w:r>
      <w:r w:rsidRPr="009C3DC8">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698B49EB"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 w:name="z1743"/>
      <w:r w:rsidRPr="009C3DC8">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1F9FB5E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 w:name="z1744"/>
      <w:bookmarkEnd w:id="2"/>
      <w:r w:rsidRPr="009C3DC8">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4D12509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4" w:name="z1745"/>
      <w:bookmarkEnd w:id="3"/>
      <w:r w:rsidRPr="009C3DC8">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52AA5306"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5" w:name="z1746"/>
      <w:bookmarkEnd w:id="4"/>
      <w:r w:rsidRPr="009C3DC8">
        <w:rPr>
          <w:rFonts w:ascii="Times New Roman" w:eastAsia="Times New Roman" w:hAnsi="Times New Roman" w:cs="Times New Roman"/>
          <w:color w:val="000000"/>
          <w:sz w:val="20"/>
          <w:szCs w:val="20"/>
          <w:lang w:eastAsia="ru-RU"/>
        </w:rPr>
        <w:t xml:space="preserve">      4) Активность радиофармпрепарата на момент его применения Заказчиком должна соответствовать активности указанной в заявке Заказчика на момент применения радиофармпрепарата:   </w:t>
      </w:r>
    </w:p>
    <w:p w14:paraId="6B3FE06C"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 w:name="z1749"/>
      <w:bookmarkEnd w:id="5"/>
      <w:r w:rsidRPr="009C3DC8">
        <w:rPr>
          <w:rFonts w:ascii="Times New Roman" w:eastAsia="Times New Roman" w:hAnsi="Times New Roman" w:cs="Times New Roman"/>
          <w:color w:val="000000"/>
          <w:sz w:val="20"/>
          <w:szCs w:val="20"/>
          <w:lang w:eastAsia="ru-RU"/>
        </w:rPr>
        <w:lastRenderedPageBreak/>
        <w:t>      5) срок годности лекарственных средств, медицинских изделий на дату поставки поставщиком единому дистрибьютору составляет:</w:t>
      </w:r>
    </w:p>
    <w:p w14:paraId="0C9187DF"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7" w:name="z1750"/>
      <w:bookmarkEnd w:id="6"/>
      <w:r w:rsidRPr="009C3DC8">
        <w:rPr>
          <w:rFonts w:ascii="Times New Roman" w:eastAsia="Times New Roman" w:hAnsi="Times New Roman" w:cs="Times New Roman"/>
          <w:color w:val="000000"/>
          <w:sz w:val="20"/>
          <w:szCs w:val="20"/>
          <w:lang w:eastAsia="ru-RU"/>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46163A92"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8" w:name="z1751"/>
      <w:bookmarkEnd w:id="7"/>
      <w:r w:rsidRPr="009C3DC8">
        <w:rPr>
          <w:rFonts w:ascii="Times New Roman" w:eastAsia="Times New Roman" w:hAnsi="Times New Roman" w:cs="Times New Roman"/>
          <w:color w:val="000000"/>
          <w:sz w:val="20"/>
          <w:szCs w:val="20"/>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5DD1D49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9" w:name="z1752"/>
      <w:bookmarkEnd w:id="8"/>
      <w:r w:rsidRPr="009C3DC8">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55D5B817"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0" w:name="z1753"/>
      <w:bookmarkEnd w:id="9"/>
      <w:r w:rsidRPr="009C3DC8">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03042147"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1" w:name="z1754"/>
      <w:bookmarkEnd w:id="10"/>
      <w:r w:rsidRPr="009C3DC8">
        <w:rPr>
          <w:rFonts w:ascii="Times New Roman" w:eastAsia="Times New Roman" w:hAnsi="Times New Roman" w:cs="Times New Roman"/>
          <w:color w:val="000000"/>
          <w:sz w:val="20"/>
          <w:szCs w:val="20"/>
          <w:lang w:eastAsia="ru-RU"/>
        </w:rPr>
        <w:t>      не менее восьми месяцев от указанного срока годности на упаковке (при сроке годности два года и более);</w:t>
      </w:r>
    </w:p>
    <w:p w14:paraId="507D48E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2" w:name="z1755"/>
      <w:bookmarkEnd w:id="11"/>
      <w:r w:rsidRPr="009C3DC8">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7161C06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3" w:name="z1756"/>
      <w:bookmarkEnd w:id="12"/>
      <w:r w:rsidRPr="009C3DC8">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4E1EDFAC"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4" w:name="z1757"/>
      <w:bookmarkEnd w:id="13"/>
      <w:r w:rsidRPr="009C3DC8">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1177A26D"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5" w:name="z1758"/>
      <w:bookmarkEnd w:id="14"/>
      <w:r w:rsidRPr="009C3DC8">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59EFA6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6" w:name="z1759"/>
      <w:bookmarkEnd w:id="15"/>
      <w:r w:rsidRPr="009C3DC8">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2EF8195B"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7" w:name="z1760"/>
      <w:bookmarkEnd w:id="16"/>
      <w:r w:rsidRPr="009C3DC8">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7"/>
    </w:p>
    <w:p w14:paraId="7EF181C9" w14:textId="77777777" w:rsidR="009C3DC8" w:rsidRPr="009C3DC8" w:rsidRDefault="009C3DC8" w:rsidP="009C3DC8">
      <w:pPr>
        <w:spacing w:after="0" w:line="240" w:lineRule="auto"/>
        <w:ind w:firstLine="400"/>
        <w:jc w:val="center"/>
        <w:rPr>
          <w:rFonts w:ascii="Times New Roman" w:eastAsia="Times New Roman" w:hAnsi="Times New Roman" w:cs="Times New Roman"/>
          <w:b/>
          <w:snapToGrid w:val="0"/>
          <w:sz w:val="20"/>
          <w:szCs w:val="20"/>
          <w:lang w:eastAsia="ru-RU"/>
        </w:rPr>
      </w:pPr>
      <w:r w:rsidRPr="009C3DC8">
        <w:rPr>
          <w:rFonts w:ascii="Times New Roman" w:eastAsia="Times New Roman" w:hAnsi="Times New Roman" w:cs="Times New Roman"/>
          <w:b/>
          <w:sz w:val="20"/>
          <w:szCs w:val="20"/>
          <w:lang w:eastAsia="ru-RU"/>
        </w:rPr>
        <w:t>Глава 3</w:t>
      </w:r>
      <w:r w:rsidRPr="009C3DC8">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120CF209" w14:textId="77777777" w:rsidR="009C3DC8" w:rsidRPr="009C3DC8" w:rsidRDefault="009C3DC8" w:rsidP="009C3DC8">
      <w:pPr>
        <w:spacing w:after="0" w:line="240" w:lineRule="auto"/>
        <w:ind w:firstLine="426"/>
        <w:jc w:val="center"/>
        <w:rPr>
          <w:rFonts w:ascii="Times New Roman" w:eastAsia="Times New Roman" w:hAnsi="Times New Roman" w:cs="Times New Roman"/>
          <w:b/>
          <w:snapToGrid w:val="0"/>
          <w:sz w:val="20"/>
          <w:szCs w:val="20"/>
          <w:lang w:eastAsia="ru-RU"/>
        </w:rPr>
      </w:pPr>
      <w:r w:rsidRPr="009C3DC8">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15ADFA0C" w14:textId="77777777" w:rsidR="009C3DC8" w:rsidRPr="009C3DC8" w:rsidRDefault="009C3DC8" w:rsidP="009C3DC8">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8" w:name="SUB6419"/>
      <w:bookmarkEnd w:id="18"/>
      <w:r w:rsidRPr="009C3DC8">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4E5E495E" w14:textId="77777777" w:rsidR="009C3DC8" w:rsidRPr="009C3DC8" w:rsidRDefault="009C3DC8" w:rsidP="009C3D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12317F08" w14:textId="77777777" w:rsidR="009C3DC8" w:rsidRPr="009C3DC8" w:rsidRDefault="009C3DC8" w:rsidP="009C3D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9C3DC8">
        <w:rPr>
          <w:rFonts w:ascii="Times New Roman,Bold" w:eastAsia="Times New Roman" w:hAnsi="Times New Roman,Bold" w:cs="Times New Roman,Bold"/>
          <w:b/>
          <w:bCs/>
          <w:sz w:val="20"/>
          <w:szCs w:val="20"/>
          <w:lang w:eastAsia="ru-RU"/>
        </w:rPr>
        <w:t xml:space="preserve"> </w:t>
      </w:r>
      <w:r w:rsidRPr="009C3DC8">
        <w:rPr>
          <w:rFonts w:ascii="Times New Roman" w:eastAsia="Times New Roman" w:hAnsi="Times New Roman" w:cs="Times New Roman"/>
          <w:sz w:val="20"/>
          <w:szCs w:val="20"/>
          <w:lang w:eastAsia="ru-RU"/>
        </w:rPr>
        <w:t>календарных дней,</w:t>
      </w:r>
    </w:p>
    <w:p w14:paraId="0FE30E41" w14:textId="77777777" w:rsidR="009C3DC8" w:rsidRPr="009C3DC8" w:rsidRDefault="009C3DC8" w:rsidP="009C3D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14A69DDF" w14:textId="77777777" w:rsidR="009C3DC8" w:rsidRPr="009C3DC8" w:rsidRDefault="009C3DC8" w:rsidP="009C3D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570327B6"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22. Основная часть тендерной заявки содержит:</w:t>
      </w:r>
    </w:p>
    <w:p w14:paraId="2F1757B2"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2D8C14B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19" w:name="z286"/>
      <w:r w:rsidRPr="009C3DC8">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720299A6"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0" w:name="z287"/>
      <w:bookmarkEnd w:id="19"/>
      <w:r w:rsidRPr="009C3DC8">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8CD5CDA"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1" w:name="z288"/>
      <w:bookmarkEnd w:id="20"/>
      <w:r w:rsidRPr="009C3DC8">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29701899"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22" w:name="z289"/>
      <w:bookmarkEnd w:id="21"/>
      <w:r w:rsidRPr="009C3DC8">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4C6C73A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3" w:name="z290"/>
      <w:bookmarkEnd w:id="22"/>
      <w:r w:rsidRPr="009C3DC8">
        <w:rPr>
          <w:rFonts w:ascii="Times New Roman" w:eastAsia="Times New Roman" w:hAnsi="Times New Roman" w:cs="Times New Roman"/>
          <w:color w:val="000000"/>
          <w:sz w:val="20"/>
          <w:szCs w:val="20"/>
          <w:lang w:eastAsia="ru-RU"/>
        </w:rPr>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779DD83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4" w:name="z291"/>
      <w:bookmarkEnd w:id="23"/>
      <w:r w:rsidRPr="009C3DC8">
        <w:rPr>
          <w:rFonts w:ascii="Times New Roman" w:eastAsia="Times New Roman" w:hAnsi="Times New Roman" w:cs="Times New Roman"/>
          <w:color w:val="000000"/>
          <w:sz w:val="20"/>
          <w:szCs w:val="20"/>
          <w:lang w:eastAsia="ru-RU"/>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7D7C63D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5" w:name="z292"/>
      <w:bookmarkEnd w:id="24"/>
      <w:r w:rsidRPr="009C3DC8">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280EE8E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6" w:name="z293"/>
      <w:bookmarkEnd w:id="25"/>
      <w:r w:rsidRPr="009C3DC8">
        <w:rPr>
          <w:rFonts w:ascii="Times New Roman" w:eastAsia="Times New Roman" w:hAnsi="Times New Roman" w:cs="Times New Roman"/>
          <w:color w:val="000000"/>
          <w:sz w:val="20"/>
          <w:szCs w:val="20"/>
          <w:lang w:eastAsia="ru-RU"/>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5F08B50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7" w:name="z294"/>
      <w:bookmarkEnd w:id="26"/>
      <w:r w:rsidRPr="009C3DC8">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6C15138C"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8" w:name="z295"/>
      <w:bookmarkEnd w:id="27"/>
      <w:r w:rsidRPr="009C3DC8">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7F9BCB6E"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29" w:name="z296"/>
      <w:bookmarkEnd w:id="28"/>
      <w:r w:rsidRPr="009C3DC8">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16D8389E"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0" w:name="z297"/>
      <w:bookmarkEnd w:id="29"/>
      <w:r w:rsidRPr="009C3DC8">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0000D06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1" w:name="z298"/>
      <w:bookmarkEnd w:id="30"/>
      <w:r w:rsidRPr="009C3DC8">
        <w:rPr>
          <w:rFonts w:ascii="Times New Roman" w:eastAsia="Times New Roman" w:hAnsi="Times New Roman" w:cs="Times New Roman"/>
          <w:color w:val="000000"/>
          <w:sz w:val="20"/>
          <w:szCs w:val="20"/>
          <w:lang w:eastAsia="ru-RU"/>
        </w:rPr>
        <w:t>12) сопутствующие услуги;</w:t>
      </w:r>
    </w:p>
    <w:p w14:paraId="3A47D270"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2" w:name="z299"/>
      <w:bookmarkEnd w:id="31"/>
      <w:r w:rsidRPr="009C3DC8">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7060F66A"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3" w:name="z300"/>
      <w:bookmarkEnd w:id="32"/>
      <w:r w:rsidRPr="009C3DC8">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52DA456E"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4" w:name="z301"/>
      <w:bookmarkEnd w:id="33"/>
      <w:r w:rsidRPr="009C3DC8">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1AA66FCB"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5" w:name="z302"/>
      <w:bookmarkEnd w:id="34"/>
      <w:r w:rsidRPr="009C3DC8">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7E1B889F"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6" w:name="z303"/>
      <w:bookmarkEnd w:id="35"/>
      <w:r w:rsidRPr="009C3DC8">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01553FB7"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7" w:name="z304"/>
      <w:bookmarkEnd w:id="36"/>
      <w:r w:rsidRPr="009C3DC8">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3E79FE0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8" w:name="z305"/>
      <w:bookmarkEnd w:id="37"/>
      <w:r w:rsidRPr="009C3DC8">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69128B36"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39" w:name="z306"/>
      <w:bookmarkEnd w:id="38"/>
      <w:r w:rsidRPr="009C3DC8">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07737EEC"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40" w:name="z307"/>
      <w:bookmarkEnd w:id="39"/>
      <w:r w:rsidRPr="009C3DC8">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0"/>
    <w:p w14:paraId="74D8D137"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23. Техническая часть тендерной заявки содержит: </w:t>
      </w:r>
    </w:p>
    <w:p w14:paraId="3CDF0EA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54414D2B"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41" w:name="z310"/>
      <w:r w:rsidRPr="009C3DC8">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1"/>
    <w:p w14:paraId="683A4F2C" w14:textId="77777777" w:rsidR="009C3DC8" w:rsidRPr="009C3DC8" w:rsidRDefault="009C3DC8" w:rsidP="009C3DC8">
      <w:pPr>
        <w:spacing w:after="0" w:line="240" w:lineRule="auto"/>
        <w:ind w:firstLine="426"/>
        <w:jc w:val="center"/>
        <w:rPr>
          <w:rFonts w:ascii="Times New Roman" w:eastAsia="Times New Roman" w:hAnsi="Times New Roman" w:cs="Times New Roman"/>
          <w:b/>
          <w:sz w:val="20"/>
          <w:szCs w:val="20"/>
          <w:lang w:eastAsia="ru-RU"/>
        </w:rPr>
      </w:pPr>
    </w:p>
    <w:p w14:paraId="1FFC420C" w14:textId="77777777" w:rsidR="009C3DC8" w:rsidRPr="009C3DC8" w:rsidRDefault="009C3DC8" w:rsidP="009C3DC8">
      <w:pPr>
        <w:spacing w:after="0" w:line="240" w:lineRule="auto"/>
        <w:ind w:firstLine="426"/>
        <w:jc w:val="center"/>
        <w:rPr>
          <w:rFonts w:ascii="Times New Roman" w:eastAsia="Times New Roman" w:hAnsi="Times New Roman" w:cs="Times New Roman"/>
          <w:sz w:val="20"/>
          <w:szCs w:val="20"/>
          <w:lang w:eastAsia="ru-RU"/>
        </w:rPr>
      </w:pPr>
      <w:r w:rsidRPr="009C3DC8">
        <w:rPr>
          <w:rFonts w:ascii="Times New Roman" w:eastAsia="Times New Roman" w:hAnsi="Times New Roman" w:cs="Times New Roman"/>
          <w:b/>
          <w:sz w:val="20"/>
          <w:szCs w:val="20"/>
          <w:lang w:eastAsia="ru-RU"/>
        </w:rPr>
        <w:t>2. Обеспечение тендерной заявки</w:t>
      </w:r>
    </w:p>
    <w:p w14:paraId="2B7E91E4"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p>
    <w:p w14:paraId="31AF8EE7"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lastRenderedPageBreak/>
        <w:t xml:space="preserve">24. Вместе с тендерной заявкой потенциальный поставщик вносит гарантийное обеспечение в размере </w:t>
      </w:r>
      <w:r w:rsidRPr="009C3DC8">
        <w:rPr>
          <w:rFonts w:ascii="Times New Roman" w:eastAsia="Times New Roman" w:hAnsi="Times New Roman" w:cs="Times New Roman"/>
          <w:b/>
          <w:color w:val="000000"/>
          <w:sz w:val="20"/>
          <w:szCs w:val="20"/>
          <w:lang w:eastAsia="ru-RU"/>
        </w:rPr>
        <w:t>одного процента</w:t>
      </w:r>
      <w:r w:rsidRPr="009C3DC8">
        <w:rPr>
          <w:rFonts w:ascii="Times New Roman" w:eastAsia="Times New Roman" w:hAnsi="Times New Roman" w:cs="Times New Roman"/>
          <w:color w:val="000000"/>
          <w:sz w:val="20"/>
          <w:szCs w:val="20"/>
          <w:lang w:eastAsia="ru-RU"/>
        </w:rPr>
        <w:t xml:space="preserve"> от суммы, выделенной для закупа товаров. </w:t>
      </w:r>
    </w:p>
    <w:p w14:paraId="3709FACD"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25. Гарантийное обеспечение тендерной заявки (далее - гарантийное обеспечение) представляется в виде: </w:t>
      </w:r>
    </w:p>
    <w:p w14:paraId="14E75DDF"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1) гарантийного денежного взноса, который вносится на банковский счет организатора закупа;</w:t>
      </w:r>
    </w:p>
    <w:p w14:paraId="0B08EDDC" w14:textId="77777777" w:rsidR="009C3DC8" w:rsidRPr="009C3DC8" w:rsidRDefault="009C3DC8" w:rsidP="009C3DC8">
      <w:pPr>
        <w:spacing w:after="0" w:line="240" w:lineRule="auto"/>
        <w:ind w:firstLine="400"/>
        <w:jc w:val="center"/>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color w:val="000000"/>
          <w:sz w:val="20"/>
          <w:szCs w:val="20"/>
          <w:lang w:eastAsia="ru-RU"/>
        </w:rPr>
        <w:t xml:space="preserve">Коммунальное государственное предприятие на праве хозяйственного ведения «Центр ядерной медицины и онкологии   города Семей» УЗ ВКО </w:t>
      </w:r>
      <w:r w:rsidRPr="009C3DC8">
        <w:rPr>
          <w:rFonts w:ascii="Times New Roman" w:eastAsia="Times New Roman" w:hAnsi="Times New Roman" w:cs="Times New Roman"/>
          <w:b/>
          <w:bCs/>
          <w:color w:val="000000"/>
          <w:sz w:val="20"/>
          <w:szCs w:val="20"/>
          <w:lang w:eastAsia="ru-RU"/>
        </w:rPr>
        <w:t>РК, ВКО, г.Семей, ул. Кутжанова д.3,</w:t>
      </w:r>
    </w:p>
    <w:p w14:paraId="7099CD16" w14:textId="77777777" w:rsidR="009C3DC8" w:rsidRPr="009C3DC8" w:rsidRDefault="009C3DC8" w:rsidP="009C3DC8">
      <w:pPr>
        <w:spacing w:after="0" w:line="240" w:lineRule="auto"/>
        <w:jc w:val="both"/>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bCs/>
          <w:color w:val="000000"/>
          <w:sz w:val="20"/>
          <w:szCs w:val="20"/>
          <w:lang w:eastAsia="ru-RU"/>
        </w:rPr>
        <w:t xml:space="preserve">Факс:87222774422                                                </w:t>
      </w:r>
    </w:p>
    <w:p w14:paraId="575DBFB9" w14:textId="77777777" w:rsidR="009C3DC8" w:rsidRPr="009C3DC8" w:rsidRDefault="009C3DC8" w:rsidP="009C3DC8">
      <w:pPr>
        <w:spacing w:after="0" w:line="240" w:lineRule="auto"/>
        <w:rPr>
          <w:rFonts w:ascii="Times New Roman" w:eastAsia="Times New Roman" w:hAnsi="Times New Roman" w:cs="Times New Roman"/>
          <w:b/>
          <w:bCs/>
          <w:sz w:val="21"/>
          <w:szCs w:val="21"/>
          <w:lang w:val="kk-KZ" w:eastAsia="ru-RU"/>
        </w:rPr>
      </w:pPr>
      <w:r w:rsidRPr="009C3DC8">
        <w:rPr>
          <w:rFonts w:ascii="Times New Roman" w:eastAsia="Times New Roman" w:hAnsi="Times New Roman" w:cs="Times New Roman"/>
          <w:b/>
          <w:bCs/>
          <w:sz w:val="21"/>
          <w:szCs w:val="21"/>
          <w:lang w:val="kk-KZ" w:eastAsia="ru-RU"/>
        </w:rPr>
        <w:t>БИН: 990340001924</w:t>
      </w:r>
    </w:p>
    <w:p w14:paraId="42910A6D" w14:textId="77777777" w:rsidR="009C3DC8" w:rsidRPr="009C3DC8" w:rsidRDefault="009C3DC8" w:rsidP="009C3DC8">
      <w:pPr>
        <w:spacing w:after="0" w:line="240" w:lineRule="auto"/>
        <w:rPr>
          <w:rFonts w:ascii="Times New Roman" w:eastAsia="Times New Roman" w:hAnsi="Times New Roman" w:cs="Times New Roman"/>
          <w:b/>
          <w:bCs/>
          <w:sz w:val="21"/>
          <w:szCs w:val="21"/>
          <w:lang w:val="kk-KZ" w:eastAsia="ru-RU"/>
        </w:rPr>
      </w:pPr>
      <w:r w:rsidRPr="009C3DC8">
        <w:rPr>
          <w:rFonts w:ascii="Times New Roman" w:eastAsia="Times New Roman" w:hAnsi="Times New Roman" w:cs="Times New Roman"/>
          <w:b/>
          <w:bCs/>
          <w:sz w:val="21"/>
          <w:szCs w:val="21"/>
          <w:lang w:val="kk-KZ" w:eastAsia="ru-RU"/>
        </w:rPr>
        <w:t>Банковские реквизиты</w:t>
      </w:r>
      <w:r w:rsidRPr="009C3DC8">
        <w:rPr>
          <w:rFonts w:ascii="Times New Roman" w:eastAsia="Times New Roman" w:hAnsi="Times New Roman" w:cs="Times New Roman"/>
          <w:b/>
          <w:bCs/>
          <w:sz w:val="21"/>
          <w:szCs w:val="21"/>
          <w:lang w:val="kk-KZ" w:eastAsia="ru-RU"/>
        </w:rPr>
        <w:br/>
      </w:r>
      <w:r w:rsidRPr="009C3DC8">
        <w:rPr>
          <w:rFonts w:ascii="Times New Roman" w:eastAsia="Times New Roman" w:hAnsi="Times New Roman" w:cs="Times New Roman"/>
          <w:b/>
          <w:bCs/>
          <w:sz w:val="21"/>
          <w:szCs w:val="21"/>
          <w:lang w:eastAsia="ru-RU"/>
        </w:rPr>
        <w:t>БИК KCJBKZKX</w:t>
      </w:r>
      <w:r w:rsidRPr="009C3DC8">
        <w:rPr>
          <w:rFonts w:ascii="Times New Roman" w:eastAsia="Times New Roman" w:hAnsi="Times New Roman" w:cs="Times New Roman"/>
          <w:b/>
          <w:bCs/>
          <w:sz w:val="21"/>
          <w:szCs w:val="21"/>
          <w:lang w:eastAsia="ru-RU"/>
        </w:rPr>
        <w:br/>
        <w:t xml:space="preserve">ИИК </w:t>
      </w:r>
      <w:r w:rsidRPr="009C3DC8">
        <w:rPr>
          <w:rFonts w:ascii="Times New Roman" w:eastAsia="Times New Roman" w:hAnsi="Times New Roman" w:cs="Times New Roman"/>
          <w:b/>
          <w:bCs/>
          <w:sz w:val="21"/>
          <w:szCs w:val="21"/>
          <w:lang w:val="en-US" w:eastAsia="ru-RU"/>
        </w:rPr>
        <w:t>KZ</w:t>
      </w:r>
      <w:r w:rsidRPr="009C3DC8">
        <w:rPr>
          <w:rFonts w:ascii="Times New Roman" w:eastAsia="Times New Roman" w:hAnsi="Times New Roman" w:cs="Times New Roman"/>
          <w:b/>
          <w:bCs/>
          <w:sz w:val="21"/>
          <w:szCs w:val="21"/>
          <w:lang w:eastAsia="ru-RU"/>
        </w:rPr>
        <w:t xml:space="preserve">158562203108193408 </w:t>
      </w:r>
      <w:r w:rsidRPr="009C3DC8">
        <w:rPr>
          <w:rFonts w:ascii="Times New Roman" w:eastAsia="Times New Roman" w:hAnsi="Times New Roman" w:cs="Times New Roman"/>
          <w:b/>
          <w:bCs/>
          <w:sz w:val="21"/>
          <w:szCs w:val="21"/>
          <w:lang w:eastAsia="ru-RU"/>
        </w:rPr>
        <w:br/>
        <w:t>АО "Банк ЦентрКредит</w:t>
      </w:r>
    </w:p>
    <w:p w14:paraId="5149D8DB" w14:textId="77777777" w:rsidR="009C3DC8" w:rsidRPr="009C3DC8" w:rsidRDefault="009C3DC8" w:rsidP="009C3DC8">
      <w:pPr>
        <w:spacing w:after="0" w:line="240" w:lineRule="auto"/>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bCs/>
          <w:color w:val="000000"/>
          <w:sz w:val="20"/>
          <w:szCs w:val="20"/>
          <w:lang w:eastAsia="ru-RU"/>
        </w:rPr>
        <w:t>КБе 16</w:t>
      </w:r>
    </w:p>
    <w:p w14:paraId="19111A8F" w14:textId="77777777" w:rsidR="009C3DC8" w:rsidRPr="009C3DC8" w:rsidRDefault="009C3DC8" w:rsidP="009C3DC8">
      <w:pPr>
        <w:spacing w:after="0" w:line="240" w:lineRule="auto"/>
        <w:ind w:firstLine="400"/>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 банковской гарантии по форме, согласно Приложению 8</w:t>
      </w:r>
    </w:p>
    <w:p w14:paraId="4034A0FD"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26. Срок действия гарантийного обеспечения составляет не менее срока действия тендерной заявки. </w:t>
      </w:r>
    </w:p>
    <w:p w14:paraId="3E10D6DD"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27. Гарантийное обеспечение возвращается потенциальному поставщику в течение пяти рабочих дней в случаях:</w:t>
      </w:r>
    </w:p>
    <w:p w14:paraId="270FA4AB"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 истечения срока действия тендерной заявки (за исключением тендерной заявки победителя тендера); </w:t>
      </w:r>
    </w:p>
    <w:p w14:paraId="1E2CF96F"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 отзыва тендерной заявки потенциальным поставщиком до истечения окончательного срока их приема; </w:t>
      </w:r>
    </w:p>
    <w:p w14:paraId="3E69CB7A"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 отклонения тендерной заявки по основанию несоответствия положениям тендерной документации; </w:t>
      </w:r>
    </w:p>
    <w:p w14:paraId="7BAFCAFA"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4) признания победителем тендера другого потенциального поставщика; </w:t>
      </w:r>
    </w:p>
    <w:p w14:paraId="220AD9D9"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5) прекращения процедур закупа без определения победителя тендера; </w:t>
      </w:r>
    </w:p>
    <w:p w14:paraId="15542B95"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6) вступления в силу договора закупа и внесения победителем тендера гарантийного обеспечения исполнения договора закупа. </w:t>
      </w:r>
    </w:p>
    <w:p w14:paraId="5918AD1F"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28. Гарантийное обеспечение не возвращается потенциальному поставщику, если он: </w:t>
      </w:r>
    </w:p>
    <w:p w14:paraId="22B66EBB"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 отозвал или изменил тендерную заявку после истечения окончательного срока приема тендерных заявок; </w:t>
      </w:r>
    </w:p>
    <w:p w14:paraId="4BC2C80F"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 победитель уклонился от заключения договора закупа после признания победителем тендера; </w:t>
      </w:r>
    </w:p>
    <w:p w14:paraId="0A81D646"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 признан победителем и не внес либо несвоевременно внес гарантийное обеспечение договора закупа. </w:t>
      </w:r>
    </w:p>
    <w:p w14:paraId="3205E158" w14:textId="77777777" w:rsidR="009C3DC8" w:rsidRPr="009C3DC8" w:rsidRDefault="009C3DC8" w:rsidP="009C3DC8">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4. Подача тендерных заявок для участия в тендере</w:t>
      </w:r>
    </w:p>
    <w:p w14:paraId="26A2C35D" w14:textId="77777777" w:rsidR="009C3DC8" w:rsidRPr="009C3DC8" w:rsidRDefault="009C3DC8" w:rsidP="009C3DC8">
      <w:pPr>
        <w:spacing w:after="0" w:line="240" w:lineRule="auto"/>
        <w:ind w:firstLine="426"/>
        <w:jc w:val="center"/>
        <w:rPr>
          <w:rFonts w:ascii="Times New Roman" w:eastAsia="Times New Roman" w:hAnsi="Times New Roman" w:cs="Times New Roman"/>
          <w:b/>
          <w:color w:val="000000"/>
          <w:sz w:val="20"/>
          <w:szCs w:val="20"/>
          <w:lang w:eastAsia="ru-RU"/>
        </w:rPr>
      </w:pPr>
      <w:r w:rsidRPr="009C3DC8">
        <w:rPr>
          <w:rFonts w:ascii="Times New Roman" w:eastAsia="Times New Roman" w:hAnsi="Times New Roman" w:cs="Times New Roman"/>
          <w:b/>
          <w:sz w:val="20"/>
          <w:szCs w:val="20"/>
          <w:lang w:eastAsia="ru-RU"/>
        </w:rPr>
        <w:t>1. Оформление и визирование тендерной заявки</w:t>
      </w:r>
    </w:p>
    <w:p w14:paraId="4D2D8AD2"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6733716E" w14:textId="77777777" w:rsidR="009C3DC8" w:rsidRPr="009C3DC8" w:rsidRDefault="009C3DC8" w:rsidP="009C3DC8">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B936C51" w14:textId="5DE25AB6" w:rsidR="009C3DC8" w:rsidRPr="009C3DC8" w:rsidRDefault="009C3DC8" w:rsidP="009C3DC8">
      <w:pPr>
        <w:spacing w:after="0" w:line="240" w:lineRule="auto"/>
        <w:jc w:val="both"/>
        <w:rPr>
          <w:rFonts w:ascii="Times New Roman" w:eastAsia="Times New Roman" w:hAnsi="Times New Roman" w:cs="Times New Roman"/>
          <w:b/>
          <w:bCs/>
          <w:iCs/>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9C3DC8">
        <w:rPr>
          <w:rFonts w:ascii="Times New Roman" w:eastAsia="Times New Roman" w:hAnsi="Times New Roman" w:cs="Times New Roman"/>
          <w:b/>
          <w:bCs/>
          <w:iCs/>
          <w:sz w:val="20"/>
          <w:szCs w:val="20"/>
          <w:lang w:eastAsia="ru-RU"/>
        </w:rPr>
        <w:t>Тендер «</w:t>
      </w:r>
      <w:r w:rsidRPr="009C3DC8">
        <w:rPr>
          <w:rFonts w:ascii="Times New Roman" w:hAnsi="Times New Roman" w:cs="Times New Roman"/>
          <w:b/>
          <w:bCs/>
          <w:iCs/>
          <w:sz w:val="18"/>
          <w:szCs w:val="18"/>
        </w:rPr>
        <w:t xml:space="preserve">Закупа </w:t>
      </w:r>
      <w:r w:rsidR="00D56E0F" w:rsidRPr="00B138C7">
        <w:rPr>
          <w:b/>
          <w:bCs/>
        </w:rPr>
        <w:t>набора для жидкостной цитологии по проведению скрининга рака шейке матки</w:t>
      </w:r>
      <w:r w:rsidR="00D56E0F" w:rsidRPr="00E55282">
        <w:rPr>
          <w:rFonts w:ascii="Times New Roman" w:eastAsia="Times New Roman" w:hAnsi="Times New Roman" w:cs="Times New Roman"/>
          <w:spacing w:val="2"/>
          <w:sz w:val="16"/>
          <w:szCs w:val="16"/>
          <w:lang w:eastAsia="ar-SA"/>
        </w:rPr>
        <w:t xml:space="preserve"> </w:t>
      </w:r>
      <w:r w:rsidR="00D56E0F" w:rsidRPr="00E55282">
        <w:rPr>
          <w:rFonts w:ascii="Times New Roman" w:eastAsia="Times New Roman" w:hAnsi="Times New Roman" w:cs="Times New Roman"/>
          <w:b/>
          <w:bCs/>
          <w:spacing w:val="2"/>
          <w:sz w:val="16"/>
          <w:szCs w:val="16"/>
          <w:lang w:eastAsia="ar-SA"/>
        </w:rPr>
        <w:t xml:space="preserve">HURO PATH </w:t>
      </w:r>
      <w:r w:rsidR="00D56E0F" w:rsidRPr="00E55282">
        <w:rPr>
          <w:rFonts w:ascii="Times New Roman" w:eastAsia="Times New Roman" w:hAnsi="Times New Roman" w:cs="Times New Roman"/>
          <w:b/>
          <w:bCs/>
          <w:spacing w:val="2"/>
          <w:sz w:val="16"/>
          <w:szCs w:val="16"/>
          <w:lang w:val="en-US" w:eastAsia="ar-SA"/>
        </w:rPr>
        <w:t>T</w:t>
      </w:r>
      <w:r w:rsidR="00D56E0F" w:rsidRPr="009C3DC8">
        <w:rPr>
          <w:rFonts w:ascii="Times New Roman" w:eastAsia="Times New Roman" w:hAnsi="Times New Roman" w:cs="Times New Roman"/>
          <w:b/>
          <w:color w:val="000000"/>
          <w:sz w:val="20"/>
          <w:szCs w:val="20"/>
          <w:lang w:eastAsia="ru-RU"/>
        </w:rPr>
        <w:t xml:space="preserve"> </w:t>
      </w:r>
      <w:r w:rsidRPr="009C3DC8">
        <w:rPr>
          <w:rFonts w:ascii="Times New Roman" w:eastAsia="Times New Roman" w:hAnsi="Times New Roman" w:cs="Times New Roman"/>
          <w:b/>
          <w:color w:val="000000"/>
          <w:sz w:val="20"/>
          <w:szCs w:val="20"/>
          <w:lang w:eastAsia="ru-RU"/>
        </w:rPr>
        <w:t>«Не вскрывать до 1</w:t>
      </w:r>
      <w:r w:rsidR="004A7AFE">
        <w:rPr>
          <w:rFonts w:ascii="Times New Roman" w:eastAsia="Times New Roman" w:hAnsi="Times New Roman" w:cs="Times New Roman"/>
          <w:b/>
          <w:color w:val="000000"/>
          <w:sz w:val="20"/>
          <w:szCs w:val="20"/>
          <w:lang w:val="kk-KZ" w:eastAsia="ru-RU"/>
        </w:rPr>
        <w:t>6</w:t>
      </w:r>
      <w:r w:rsidRPr="009C3DC8">
        <w:rPr>
          <w:rFonts w:ascii="Times New Roman" w:eastAsia="Times New Roman" w:hAnsi="Times New Roman" w:cs="Times New Roman"/>
          <w:b/>
          <w:color w:val="000000"/>
          <w:sz w:val="20"/>
          <w:szCs w:val="20"/>
          <w:lang w:eastAsia="ru-RU"/>
        </w:rPr>
        <w:t>:30 часов «</w:t>
      </w:r>
      <w:r w:rsidR="004A7AFE">
        <w:rPr>
          <w:rFonts w:ascii="Times New Roman" w:eastAsia="Times New Roman" w:hAnsi="Times New Roman" w:cs="Times New Roman"/>
          <w:b/>
          <w:color w:val="000000"/>
          <w:sz w:val="20"/>
          <w:szCs w:val="20"/>
          <w:lang w:val="kk-KZ" w:eastAsia="ru-RU"/>
        </w:rPr>
        <w:t>1</w:t>
      </w:r>
      <w:r w:rsidR="00635212">
        <w:rPr>
          <w:rFonts w:ascii="Times New Roman" w:eastAsia="Times New Roman" w:hAnsi="Times New Roman" w:cs="Times New Roman"/>
          <w:b/>
          <w:color w:val="000000"/>
          <w:sz w:val="20"/>
          <w:szCs w:val="20"/>
          <w:lang w:val="kk-KZ" w:eastAsia="ru-RU"/>
        </w:rPr>
        <w:t>8</w:t>
      </w:r>
      <w:r w:rsidRPr="009C3DC8">
        <w:rPr>
          <w:rFonts w:ascii="Times New Roman" w:eastAsia="Times New Roman" w:hAnsi="Times New Roman" w:cs="Times New Roman"/>
          <w:b/>
          <w:color w:val="000000"/>
          <w:sz w:val="20"/>
          <w:szCs w:val="20"/>
          <w:lang w:eastAsia="ru-RU"/>
        </w:rPr>
        <w:t>»</w:t>
      </w:r>
      <w:r w:rsidR="00F22DE5">
        <w:rPr>
          <w:rFonts w:ascii="Times New Roman" w:eastAsia="Times New Roman" w:hAnsi="Times New Roman" w:cs="Times New Roman"/>
          <w:b/>
          <w:color w:val="000000"/>
          <w:sz w:val="20"/>
          <w:szCs w:val="20"/>
          <w:lang w:eastAsia="ru-RU"/>
        </w:rPr>
        <w:t xml:space="preserve"> </w:t>
      </w:r>
      <w:r w:rsidR="00A169F2">
        <w:rPr>
          <w:rFonts w:ascii="Times New Roman" w:eastAsia="Times New Roman" w:hAnsi="Times New Roman" w:cs="Times New Roman"/>
          <w:b/>
          <w:color w:val="000000"/>
          <w:sz w:val="20"/>
          <w:szCs w:val="20"/>
          <w:lang w:eastAsia="ru-RU"/>
        </w:rPr>
        <w:t>февраля</w:t>
      </w:r>
      <w:r w:rsidRPr="009C3DC8">
        <w:rPr>
          <w:rFonts w:ascii="Times New Roman" w:eastAsia="Times New Roman" w:hAnsi="Times New Roman" w:cs="Times New Roman"/>
          <w:b/>
          <w:color w:val="000000"/>
          <w:sz w:val="20"/>
          <w:szCs w:val="20"/>
          <w:lang w:eastAsia="ru-RU"/>
        </w:rPr>
        <w:t>202</w:t>
      </w:r>
      <w:r w:rsidR="004A7AFE">
        <w:rPr>
          <w:rFonts w:ascii="Times New Roman" w:eastAsia="Times New Roman" w:hAnsi="Times New Roman" w:cs="Times New Roman"/>
          <w:b/>
          <w:color w:val="000000"/>
          <w:sz w:val="20"/>
          <w:szCs w:val="20"/>
          <w:lang w:val="kk-KZ" w:eastAsia="ru-RU"/>
        </w:rPr>
        <w:t>2</w:t>
      </w:r>
      <w:r w:rsidRPr="009C3DC8">
        <w:rPr>
          <w:rFonts w:ascii="Times New Roman" w:eastAsia="Times New Roman" w:hAnsi="Times New Roman" w:cs="Times New Roman"/>
          <w:b/>
          <w:color w:val="000000"/>
          <w:sz w:val="20"/>
          <w:szCs w:val="20"/>
          <w:lang w:eastAsia="ru-RU"/>
        </w:rPr>
        <w:t xml:space="preserve"> года» </w:t>
      </w:r>
    </w:p>
    <w:p w14:paraId="21AF33B9" w14:textId="77777777" w:rsidR="009C3DC8" w:rsidRPr="009C3DC8" w:rsidRDefault="009C3DC8" w:rsidP="009C3DC8">
      <w:pPr>
        <w:spacing w:after="0" w:line="240" w:lineRule="auto"/>
        <w:ind w:firstLine="400"/>
        <w:jc w:val="both"/>
        <w:rPr>
          <w:rFonts w:ascii="Times New Roman" w:eastAsia="Times New Roman" w:hAnsi="Times New Roman" w:cs="Times New Roman"/>
          <w:i/>
          <w:color w:val="000000"/>
          <w:sz w:val="20"/>
          <w:szCs w:val="20"/>
          <w:lang w:eastAsia="ru-RU"/>
        </w:rPr>
      </w:pPr>
      <w:r w:rsidRPr="009C3DC8">
        <w:rPr>
          <w:rFonts w:ascii="Times New Roman" w:eastAsia="Times New Roman" w:hAnsi="Times New Roman" w:cs="Times New Roman"/>
          <w:color w:val="000000"/>
          <w:sz w:val="20"/>
          <w:szCs w:val="20"/>
          <w:lang w:eastAsia="ru-RU"/>
        </w:rPr>
        <w:t>32. Тендерные заявки представляются (направляются) организатору тендера нарочно или по почте по адресу:</w:t>
      </w:r>
      <w:r w:rsidRPr="009C3DC8">
        <w:rPr>
          <w:rFonts w:ascii="Times New Roman" w:eastAsia="Times New Roman" w:hAnsi="Times New Roman" w:cs="Times New Roman"/>
          <w:i/>
          <w:color w:val="000000"/>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596000F2" w14:textId="282D367E" w:rsidR="009C3DC8" w:rsidRPr="009C3DC8" w:rsidRDefault="009C3DC8" w:rsidP="009C3DC8">
      <w:pPr>
        <w:spacing w:after="0" w:line="240" w:lineRule="auto"/>
        <w:ind w:firstLine="400"/>
        <w:jc w:val="both"/>
        <w:rPr>
          <w:rFonts w:ascii="Times New Roman" w:eastAsia="Times New Roman" w:hAnsi="Times New Roman" w:cs="Times New Roman"/>
          <w:b/>
          <w:sz w:val="20"/>
          <w:szCs w:val="20"/>
          <w:u w:val="single"/>
          <w:lang w:eastAsia="ru-RU"/>
        </w:rPr>
      </w:pPr>
      <w:r w:rsidRPr="009C3DC8">
        <w:rPr>
          <w:rFonts w:ascii="Times New Roman" w:eastAsia="Times New Roman" w:hAnsi="Times New Roman" w:cs="Times New Roman"/>
          <w:color w:val="000000"/>
          <w:sz w:val="20"/>
          <w:szCs w:val="20"/>
          <w:lang w:eastAsia="ru-RU"/>
        </w:rPr>
        <w:t xml:space="preserve">Окончательный срок представления тендерных заявок – </w:t>
      </w:r>
      <w:r w:rsidRPr="009C3DC8">
        <w:rPr>
          <w:rFonts w:ascii="Times New Roman" w:eastAsia="Times New Roman" w:hAnsi="Times New Roman" w:cs="Times New Roman"/>
          <w:b/>
          <w:color w:val="000000"/>
          <w:sz w:val="20"/>
          <w:szCs w:val="20"/>
          <w:u w:val="single"/>
          <w:lang w:eastAsia="ru-RU"/>
        </w:rPr>
        <w:t>до 1</w:t>
      </w:r>
      <w:r w:rsidR="004A7AFE">
        <w:rPr>
          <w:rFonts w:ascii="Times New Roman" w:eastAsia="Times New Roman" w:hAnsi="Times New Roman" w:cs="Times New Roman"/>
          <w:b/>
          <w:color w:val="000000"/>
          <w:sz w:val="20"/>
          <w:szCs w:val="20"/>
          <w:u w:val="single"/>
          <w:lang w:val="kk-KZ" w:eastAsia="ru-RU"/>
        </w:rPr>
        <w:t>6</w:t>
      </w:r>
      <w:r w:rsidRPr="009C3DC8">
        <w:rPr>
          <w:rFonts w:ascii="Times New Roman" w:eastAsia="Times New Roman" w:hAnsi="Times New Roman" w:cs="Times New Roman"/>
          <w:b/>
          <w:color w:val="000000"/>
          <w:sz w:val="20"/>
          <w:szCs w:val="20"/>
          <w:u w:val="single"/>
          <w:lang w:eastAsia="ru-RU"/>
        </w:rPr>
        <w:t>:00 часов местного времени «</w:t>
      </w:r>
      <w:r w:rsidR="004A7AFE">
        <w:rPr>
          <w:rFonts w:ascii="Times New Roman" w:eastAsia="Times New Roman" w:hAnsi="Times New Roman" w:cs="Times New Roman"/>
          <w:b/>
          <w:color w:val="000000"/>
          <w:sz w:val="20"/>
          <w:szCs w:val="20"/>
          <w:u w:val="single"/>
          <w:lang w:val="kk-KZ" w:eastAsia="ru-RU"/>
        </w:rPr>
        <w:t>1</w:t>
      </w:r>
      <w:r w:rsidR="00635212">
        <w:rPr>
          <w:rFonts w:ascii="Times New Roman" w:eastAsia="Times New Roman" w:hAnsi="Times New Roman" w:cs="Times New Roman"/>
          <w:b/>
          <w:color w:val="000000"/>
          <w:sz w:val="20"/>
          <w:szCs w:val="20"/>
          <w:u w:val="single"/>
          <w:lang w:val="kk-KZ" w:eastAsia="ru-RU"/>
        </w:rPr>
        <w:t>8</w:t>
      </w:r>
      <w:r w:rsidRPr="009C3DC8">
        <w:rPr>
          <w:rFonts w:ascii="Times New Roman" w:eastAsia="Times New Roman" w:hAnsi="Times New Roman" w:cs="Times New Roman"/>
          <w:b/>
          <w:color w:val="000000"/>
          <w:sz w:val="20"/>
          <w:szCs w:val="20"/>
          <w:u w:val="single"/>
          <w:lang w:eastAsia="ru-RU"/>
        </w:rPr>
        <w:t xml:space="preserve">» </w:t>
      </w:r>
      <w:r w:rsidR="00A169F2">
        <w:rPr>
          <w:rFonts w:ascii="Times New Roman" w:eastAsia="Times New Roman" w:hAnsi="Times New Roman" w:cs="Times New Roman"/>
          <w:b/>
          <w:color w:val="000000"/>
          <w:sz w:val="20"/>
          <w:szCs w:val="20"/>
          <w:u w:val="single"/>
          <w:lang w:eastAsia="ru-RU"/>
        </w:rPr>
        <w:t>февраля</w:t>
      </w:r>
      <w:r w:rsidR="004A7AFE">
        <w:rPr>
          <w:rFonts w:ascii="Times New Roman" w:eastAsia="Times New Roman" w:hAnsi="Times New Roman" w:cs="Times New Roman"/>
          <w:b/>
          <w:color w:val="000000"/>
          <w:sz w:val="20"/>
          <w:szCs w:val="20"/>
          <w:u w:val="single"/>
          <w:lang w:val="kk-KZ" w:eastAsia="ru-RU"/>
        </w:rPr>
        <w:t xml:space="preserve"> </w:t>
      </w:r>
      <w:r w:rsidRPr="009C3DC8">
        <w:rPr>
          <w:rFonts w:ascii="Times New Roman" w:eastAsia="Times New Roman" w:hAnsi="Times New Roman" w:cs="Times New Roman"/>
          <w:b/>
          <w:color w:val="000000"/>
          <w:sz w:val="20"/>
          <w:szCs w:val="20"/>
          <w:u w:val="single"/>
          <w:lang w:eastAsia="ru-RU"/>
        </w:rPr>
        <w:t>202</w:t>
      </w:r>
      <w:r w:rsidR="004A7AFE">
        <w:rPr>
          <w:rFonts w:ascii="Times New Roman" w:eastAsia="Times New Roman" w:hAnsi="Times New Roman" w:cs="Times New Roman"/>
          <w:b/>
          <w:color w:val="000000"/>
          <w:sz w:val="20"/>
          <w:szCs w:val="20"/>
          <w:u w:val="single"/>
          <w:lang w:val="kk-KZ" w:eastAsia="ru-RU"/>
        </w:rPr>
        <w:t>2</w:t>
      </w:r>
      <w:r w:rsidRPr="009C3DC8">
        <w:rPr>
          <w:rFonts w:ascii="Times New Roman" w:eastAsia="Times New Roman" w:hAnsi="Times New Roman" w:cs="Times New Roman"/>
          <w:b/>
          <w:color w:val="000000"/>
          <w:sz w:val="20"/>
          <w:szCs w:val="20"/>
          <w:u w:val="single"/>
          <w:lang w:eastAsia="ru-RU"/>
        </w:rPr>
        <w:t>года</w:t>
      </w:r>
    </w:p>
    <w:p w14:paraId="53111B5B" w14:textId="77777777" w:rsidR="009C3DC8" w:rsidRPr="009C3DC8" w:rsidRDefault="009C3DC8" w:rsidP="009C3DC8">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2. Изменение тендерных заявок и их отзыв</w:t>
      </w:r>
    </w:p>
    <w:p w14:paraId="52534AEC" w14:textId="77777777" w:rsidR="009C3DC8" w:rsidRPr="009C3DC8" w:rsidRDefault="009C3DC8" w:rsidP="009C3DC8">
      <w:pPr>
        <w:spacing w:after="0" w:line="240" w:lineRule="auto"/>
        <w:ind w:firstLine="36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606E29E8"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34</w:t>
      </w:r>
      <w:r w:rsidRPr="009C3DC8">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7D4A91E1" w14:textId="77777777" w:rsidR="009C3DC8" w:rsidRPr="009C3DC8" w:rsidRDefault="009C3DC8" w:rsidP="009C3DC8">
      <w:pPr>
        <w:spacing w:after="0" w:line="240" w:lineRule="auto"/>
        <w:ind w:left="75"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5. Вскрытие и оценка тендерных заявок</w:t>
      </w:r>
    </w:p>
    <w:p w14:paraId="30CB5475" w14:textId="77777777" w:rsidR="009C3DC8" w:rsidRPr="009C3DC8" w:rsidRDefault="009C3DC8" w:rsidP="009C3DC8">
      <w:pPr>
        <w:numPr>
          <w:ilvl w:val="0"/>
          <w:numId w:val="3"/>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0373DFC1" w14:textId="77777777" w:rsidR="009C3DC8" w:rsidRPr="009C3DC8" w:rsidRDefault="009C3DC8" w:rsidP="009C3DC8">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 xml:space="preserve">35. </w:t>
      </w:r>
      <w:r w:rsidRPr="009C3DC8">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0F5B9B06" w14:textId="22CAC2C9" w:rsidR="009C3DC8" w:rsidRPr="009C3DC8" w:rsidRDefault="009C3DC8" w:rsidP="009C3DC8">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36</w:t>
      </w:r>
      <w:r w:rsidRPr="009C3DC8">
        <w:rPr>
          <w:rFonts w:ascii="Times New Roman" w:eastAsia="Times New Roman" w:hAnsi="Times New Roman" w:cs="Times New Roman"/>
          <w:sz w:val="20"/>
          <w:szCs w:val="20"/>
          <w:lang w:val="x-none" w:eastAsia="x-none"/>
        </w:rPr>
        <w:t>. Конверты с тендерными заявками вскрываются тендерной комиссией в</w:t>
      </w:r>
      <w:r w:rsidRPr="009C3DC8">
        <w:rPr>
          <w:rFonts w:ascii="Times New Roman" w:eastAsia="Times New Roman" w:hAnsi="Times New Roman" w:cs="Times New Roman"/>
          <w:sz w:val="20"/>
          <w:szCs w:val="20"/>
          <w:lang w:eastAsia="x-none"/>
        </w:rPr>
        <w:t xml:space="preserve"> </w:t>
      </w:r>
      <w:r w:rsidRPr="009C3DC8">
        <w:rPr>
          <w:rFonts w:ascii="Times New Roman" w:eastAsia="Times New Roman" w:hAnsi="Times New Roman" w:cs="Times New Roman"/>
          <w:b/>
          <w:color w:val="000000"/>
          <w:sz w:val="20"/>
          <w:szCs w:val="20"/>
          <w:lang w:eastAsia="ru-RU"/>
        </w:rPr>
        <w:t>1</w:t>
      </w:r>
      <w:r w:rsidR="004A7AFE">
        <w:rPr>
          <w:rFonts w:ascii="Times New Roman" w:eastAsia="Times New Roman" w:hAnsi="Times New Roman" w:cs="Times New Roman"/>
          <w:b/>
          <w:color w:val="000000"/>
          <w:sz w:val="20"/>
          <w:szCs w:val="20"/>
          <w:lang w:val="kk-KZ" w:eastAsia="ru-RU"/>
        </w:rPr>
        <w:t>6</w:t>
      </w:r>
      <w:r w:rsidRPr="009C3DC8">
        <w:rPr>
          <w:rFonts w:ascii="Times New Roman" w:eastAsia="Times New Roman" w:hAnsi="Times New Roman" w:cs="Times New Roman"/>
          <w:b/>
          <w:color w:val="000000"/>
          <w:sz w:val="20"/>
          <w:szCs w:val="20"/>
          <w:lang w:eastAsia="ru-RU"/>
        </w:rPr>
        <w:t>:30 часов «</w:t>
      </w:r>
      <w:r w:rsidR="004A7AFE">
        <w:rPr>
          <w:rFonts w:ascii="Times New Roman" w:eastAsia="Times New Roman" w:hAnsi="Times New Roman" w:cs="Times New Roman"/>
          <w:b/>
          <w:color w:val="000000"/>
          <w:sz w:val="20"/>
          <w:szCs w:val="20"/>
          <w:lang w:val="kk-KZ" w:eastAsia="ru-RU"/>
        </w:rPr>
        <w:t>1</w:t>
      </w:r>
      <w:r w:rsidR="0016789E">
        <w:rPr>
          <w:rFonts w:ascii="Times New Roman" w:eastAsia="Times New Roman" w:hAnsi="Times New Roman" w:cs="Times New Roman"/>
          <w:b/>
          <w:color w:val="000000"/>
          <w:sz w:val="20"/>
          <w:szCs w:val="20"/>
          <w:lang w:val="kk-KZ" w:eastAsia="ru-RU"/>
        </w:rPr>
        <w:t>8</w:t>
      </w:r>
      <w:r w:rsidRPr="009C3DC8">
        <w:rPr>
          <w:rFonts w:ascii="Times New Roman" w:eastAsia="Times New Roman" w:hAnsi="Times New Roman" w:cs="Times New Roman"/>
          <w:b/>
          <w:color w:val="000000"/>
          <w:sz w:val="20"/>
          <w:szCs w:val="20"/>
          <w:lang w:eastAsia="ru-RU"/>
        </w:rPr>
        <w:t xml:space="preserve">» </w:t>
      </w:r>
      <w:r w:rsidR="00A169F2">
        <w:rPr>
          <w:rFonts w:ascii="Times New Roman" w:eastAsia="Times New Roman" w:hAnsi="Times New Roman" w:cs="Times New Roman"/>
          <w:b/>
          <w:color w:val="000000"/>
          <w:sz w:val="20"/>
          <w:szCs w:val="20"/>
          <w:lang w:eastAsia="ru-RU"/>
        </w:rPr>
        <w:t>февраля</w:t>
      </w:r>
      <w:r w:rsidRPr="009C3DC8">
        <w:rPr>
          <w:rFonts w:ascii="Times New Roman" w:eastAsia="Times New Roman" w:hAnsi="Times New Roman" w:cs="Times New Roman"/>
          <w:b/>
          <w:color w:val="000000"/>
          <w:sz w:val="20"/>
          <w:szCs w:val="20"/>
          <w:lang w:eastAsia="ru-RU"/>
        </w:rPr>
        <w:t xml:space="preserve"> 202</w:t>
      </w:r>
      <w:r w:rsidR="004A7AFE">
        <w:rPr>
          <w:rFonts w:ascii="Times New Roman" w:eastAsia="Times New Roman" w:hAnsi="Times New Roman" w:cs="Times New Roman"/>
          <w:b/>
          <w:color w:val="000000"/>
          <w:sz w:val="20"/>
          <w:szCs w:val="20"/>
          <w:lang w:val="kk-KZ" w:eastAsia="ru-RU"/>
        </w:rPr>
        <w:t>2</w:t>
      </w:r>
      <w:r w:rsidRPr="009C3DC8">
        <w:rPr>
          <w:rFonts w:ascii="Times New Roman" w:eastAsia="Times New Roman" w:hAnsi="Times New Roman" w:cs="Times New Roman"/>
          <w:b/>
          <w:color w:val="000000"/>
          <w:sz w:val="20"/>
          <w:szCs w:val="20"/>
          <w:lang w:eastAsia="ru-RU"/>
        </w:rPr>
        <w:t>года</w:t>
      </w:r>
      <w:r w:rsidRPr="009C3DC8">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4856F997" w14:textId="77777777" w:rsidR="009C3DC8" w:rsidRPr="009C3DC8" w:rsidRDefault="009C3DC8" w:rsidP="009C3DC8">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lastRenderedPageBreak/>
        <w:t>37</w:t>
      </w:r>
      <w:r w:rsidRPr="009C3DC8">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4BB1E97A"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0356BC13" w14:textId="77777777" w:rsidR="009C3DC8" w:rsidRPr="009C3DC8" w:rsidRDefault="009C3DC8" w:rsidP="009C3DC8">
      <w:pPr>
        <w:spacing w:after="0" w:line="240" w:lineRule="auto"/>
        <w:jc w:val="center"/>
        <w:rPr>
          <w:rFonts w:ascii="Times New Roman" w:eastAsia="Times New Roman" w:hAnsi="Times New Roman" w:cs="Times New Roman"/>
          <w:sz w:val="20"/>
          <w:szCs w:val="20"/>
          <w:lang w:eastAsia="x-none"/>
        </w:rPr>
      </w:pPr>
      <w:r w:rsidRPr="009C3DC8">
        <w:rPr>
          <w:rFonts w:ascii="Times New Roman" w:eastAsia="Times New Roman" w:hAnsi="Times New Roman" w:cs="Times New Roman"/>
          <w:b/>
          <w:sz w:val="20"/>
          <w:szCs w:val="20"/>
          <w:lang w:val="x-none" w:eastAsia="x-none"/>
        </w:rPr>
        <w:t>2. Оценка и сопоставление тендерных заявок</w:t>
      </w:r>
    </w:p>
    <w:p w14:paraId="3179D4B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39</w:t>
      </w:r>
      <w:r w:rsidRPr="009C3DC8">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29E1F940"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40</w:t>
      </w:r>
      <w:r w:rsidRPr="009C3DC8">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5D23C964"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40F1E38F"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2" w:name="z342"/>
      <w:r w:rsidRPr="009C3DC8">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1AB3C3D0"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3" w:name="z343"/>
      <w:bookmarkEnd w:id="42"/>
      <w:r w:rsidRPr="009C3DC8">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7D6BB463"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4" w:name="z344"/>
      <w:bookmarkEnd w:id="43"/>
      <w:r w:rsidRPr="009C3DC8">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27F43227"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5" w:name="z345"/>
      <w:bookmarkEnd w:id="44"/>
      <w:r w:rsidRPr="009C3DC8">
        <w:rPr>
          <w:rFonts w:ascii="Times New Roman" w:eastAsia="Times New Roman" w:hAnsi="Times New Roman" w:cs="Times New Roman"/>
          <w:color w:val="000000"/>
          <w:sz w:val="20"/>
          <w:szCs w:val="20"/>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5E34C321"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6" w:name="z346"/>
      <w:bookmarkEnd w:id="45"/>
      <w:r w:rsidRPr="009C3DC8">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292EB556"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7" w:name="z347"/>
      <w:bookmarkEnd w:id="46"/>
      <w:r w:rsidRPr="009C3DC8">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FEF70BE"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8" w:name="z348"/>
      <w:bookmarkEnd w:id="47"/>
      <w:r w:rsidRPr="009C3DC8">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1FC51453"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49" w:name="z349"/>
      <w:bookmarkEnd w:id="48"/>
      <w:r w:rsidRPr="009C3DC8">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66A96BD2"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0" w:name="z350"/>
      <w:bookmarkEnd w:id="49"/>
      <w:r w:rsidRPr="009C3DC8">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0C9A55EC"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1" w:name="z351"/>
      <w:bookmarkEnd w:id="50"/>
      <w:r w:rsidRPr="009C3DC8">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17DEF12A"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2" w:name="z352"/>
      <w:bookmarkEnd w:id="51"/>
      <w:r w:rsidRPr="009C3DC8">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5ED69519"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3" w:name="z353"/>
      <w:bookmarkEnd w:id="52"/>
      <w:r w:rsidRPr="009C3DC8">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6922CCCD"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4" w:name="z354"/>
      <w:bookmarkEnd w:id="53"/>
      <w:r w:rsidRPr="009C3DC8">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7717C3D0"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5" w:name="z355"/>
      <w:bookmarkEnd w:id="54"/>
      <w:r w:rsidRPr="009C3DC8">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65BFFF9E"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6" w:name="z356"/>
      <w:bookmarkEnd w:id="55"/>
      <w:r w:rsidRPr="009C3DC8">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11BE3062"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7" w:name="z357"/>
      <w:bookmarkEnd w:id="56"/>
      <w:r w:rsidRPr="009C3DC8">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4852ED3A"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8" w:name="z358"/>
      <w:bookmarkEnd w:id="57"/>
      <w:r w:rsidRPr="009C3DC8">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3063AACE"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59" w:name="z359"/>
      <w:bookmarkEnd w:id="58"/>
      <w:r w:rsidRPr="009C3DC8">
        <w:rPr>
          <w:rFonts w:ascii="Times New Roman" w:eastAsia="Times New Roman" w:hAnsi="Times New Roman" w:cs="Times New Roman"/>
          <w:color w:val="000000"/>
          <w:sz w:val="20"/>
          <w:szCs w:val="20"/>
          <w:lang w:eastAsia="ru-RU"/>
        </w:rPr>
        <w:t>19) установленных пунктами 26, 33 настоящих Правил;</w:t>
      </w:r>
    </w:p>
    <w:p w14:paraId="7A9C676A"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60" w:name="z360"/>
      <w:bookmarkEnd w:id="59"/>
      <w:r w:rsidRPr="009C3DC8">
        <w:rPr>
          <w:rFonts w:ascii="Times New Roman" w:eastAsia="Times New Roman" w:hAnsi="Times New Roman" w:cs="Times New Roman"/>
          <w:color w:val="000000"/>
          <w:sz w:val="20"/>
          <w:szCs w:val="20"/>
          <w:lang w:eastAsia="ru-RU"/>
        </w:rPr>
        <w:lastRenderedPageBreak/>
        <w:t>20) если тендерная заявка имеет более короткий срок действия, чем указано в условиях тендерной документации;</w:t>
      </w:r>
    </w:p>
    <w:p w14:paraId="5D3851C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1" w:name="z361"/>
      <w:bookmarkEnd w:id="60"/>
      <w:r w:rsidRPr="009C3DC8">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54A549E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2" w:name="z362"/>
      <w:bookmarkEnd w:id="61"/>
      <w:r w:rsidRPr="009C3DC8">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641024BD"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3" w:name="z363"/>
      <w:bookmarkEnd w:id="62"/>
      <w:r w:rsidRPr="009C3DC8">
        <w:rPr>
          <w:rFonts w:ascii="Times New Roman" w:eastAsia="Times New Roman" w:hAnsi="Times New Roman" w:cs="Times New Roman"/>
          <w:color w:val="000000"/>
          <w:sz w:val="20"/>
          <w:szCs w:val="20"/>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5A5E44FE"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4" w:name="z364"/>
      <w:bookmarkEnd w:id="63"/>
      <w:r w:rsidRPr="009C3DC8">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6D89B869"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5" w:name="z365"/>
      <w:bookmarkEnd w:id="64"/>
      <w:r w:rsidRPr="009C3DC8">
        <w:rPr>
          <w:rFonts w:ascii="Times New Roman" w:eastAsia="Times New Roman" w:hAnsi="Times New Roman" w:cs="Times New Roman"/>
          <w:color w:val="000000"/>
          <w:sz w:val="20"/>
          <w:szCs w:val="20"/>
          <w:lang w:eastAsia="ru-RU"/>
        </w:rPr>
        <w:t>25) непредставления информации об отсутствии аффилированности в соответствии с пунктом 9 настоящих Правил;</w:t>
      </w:r>
    </w:p>
    <w:p w14:paraId="577482D0"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6" w:name="z366"/>
      <w:bookmarkEnd w:id="65"/>
      <w:r w:rsidRPr="009C3DC8">
        <w:rPr>
          <w:rFonts w:ascii="Times New Roman" w:eastAsia="Times New Roman" w:hAnsi="Times New Roman" w:cs="Times New Roman"/>
          <w:color w:val="000000"/>
          <w:sz w:val="20"/>
          <w:szCs w:val="20"/>
          <w:lang w:eastAsia="ru-RU"/>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2BCB4A5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7" w:name="z367"/>
      <w:bookmarkEnd w:id="66"/>
      <w:r w:rsidRPr="009C3DC8">
        <w:rPr>
          <w:rFonts w:ascii="Times New Roman" w:eastAsia="Times New Roman" w:hAnsi="Times New Roman" w:cs="Times New Roman"/>
          <w:color w:val="000000"/>
          <w:sz w:val="20"/>
          <w:szCs w:val="20"/>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30EFD136"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8" w:name="z368"/>
      <w:bookmarkEnd w:id="67"/>
      <w:r w:rsidRPr="009C3DC8">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8"/>
    <w:p w14:paraId="7B39C3C7"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41</w:t>
      </w:r>
      <w:r w:rsidRPr="009C3DC8">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7218AE37"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42</w:t>
      </w:r>
      <w:r w:rsidRPr="009C3DC8">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37E056D0"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43</w:t>
      </w:r>
      <w:r w:rsidRPr="009C3DC8">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346F3385"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29183382"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207CD2ED"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6FB4999F"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7E766C8F" w14:textId="77777777" w:rsidR="009C3DC8" w:rsidRPr="009C3DC8" w:rsidRDefault="009C3DC8" w:rsidP="009C3DC8">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47</w:t>
      </w:r>
      <w:r w:rsidRPr="009C3DC8">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9C3DC8">
        <w:rPr>
          <w:rFonts w:ascii="Times New Roman" w:eastAsia="Times New Roman" w:hAnsi="Times New Roman" w:cs="Times New Roman"/>
          <w:sz w:val="20"/>
          <w:szCs w:val="20"/>
          <w:lang w:eastAsia="ru-RU"/>
        </w:rPr>
        <w:t>цены</w:t>
      </w:r>
    </w:p>
    <w:p w14:paraId="202F9746"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9C3DC8">
        <w:rPr>
          <w:rFonts w:ascii="Times New Roman" w:eastAsia="Times New Roman" w:hAnsi="Times New Roman" w:cs="Times New Roman"/>
          <w:b/>
          <w:sz w:val="20"/>
          <w:szCs w:val="20"/>
          <w:lang w:val="x-none" w:eastAsia="x-none"/>
        </w:rPr>
        <w:t>6. Поддержка отечественных производителей товаров</w:t>
      </w:r>
      <w:r w:rsidRPr="009C3DC8">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5CCB0C81"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44</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74AB93EA"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45</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75567D27"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46.</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120C38D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47</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79ECFA00"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69" w:name="z203"/>
      <w:r w:rsidRPr="009C3DC8">
        <w:rPr>
          <w:rFonts w:ascii="Times New Roman" w:eastAsia="Times New Roman" w:hAnsi="Times New Roman" w:cs="Times New Roman"/>
          <w:color w:val="000000"/>
          <w:sz w:val="20"/>
          <w:szCs w:val="20"/>
          <w:lang w:eastAsia="ru-RU"/>
        </w:rPr>
        <w:lastRenderedPageBreak/>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133FBBCD" w14:textId="77777777" w:rsidR="009C3DC8" w:rsidRPr="009C3DC8" w:rsidRDefault="009C3DC8" w:rsidP="009C3DC8">
      <w:pPr>
        <w:spacing w:after="0" w:line="240" w:lineRule="auto"/>
        <w:jc w:val="both"/>
        <w:rPr>
          <w:rFonts w:ascii="Times New Roman" w:eastAsia="Times New Roman" w:hAnsi="Times New Roman" w:cs="Times New Roman"/>
          <w:color w:val="000000"/>
          <w:sz w:val="20"/>
          <w:szCs w:val="20"/>
          <w:lang w:eastAsia="ru-RU"/>
        </w:rPr>
      </w:pPr>
      <w:bookmarkStart w:id="70" w:name="z204"/>
      <w:bookmarkEnd w:id="69"/>
      <w:r w:rsidRPr="009C3DC8">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0F146D3C"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1DAF4E65"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47-1. </w:t>
      </w:r>
      <w:r w:rsidRPr="009C3DC8">
        <w:rPr>
          <w:rFonts w:ascii="Times New Roman" w:eastAsia="Times New Roman" w:hAnsi="Times New Roman" w:cs="Times New Roman"/>
          <w:color w:val="000000"/>
          <w:sz w:val="20"/>
          <w:szCs w:val="20"/>
          <w:lang w:eastAsia="ru-RU"/>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695F49FD"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71" w:name="z1768"/>
      <w:r w:rsidRPr="009C3DC8">
        <w:rPr>
          <w:rFonts w:ascii="Times New Roman" w:eastAsia="Times New Roman" w:hAnsi="Times New Roman" w:cs="Times New Roman"/>
          <w:color w:val="000000"/>
          <w:sz w:val="20"/>
          <w:szCs w:val="20"/>
          <w:lang w:eastAsia="ru-RU"/>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07A64BD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72" w:name="z1769"/>
      <w:bookmarkEnd w:id="71"/>
      <w:r w:rsidRPr="009C3DC8">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2"/>
    </w:p>
    <w:bookmarkEnd w:id="70"/>
    <w:p w14:paraId="11B79A1F" w14:textId="77777777" w:rsidR="009C3DC8" w:rsidRPr="009C3DC8" w:rsidRDefault="009C3DC8" w:rsidP="009C3DC8">
      <w:pPr>
        <w:tabs>
          <w:tab w:val="num" w:pos="0"/>
        </w:tabs>
        <w:spacing w:after="0" w:line="240" w:lineRule="auto"/>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val="x-none" w:eastAsia="x-none"/>
        </w:rPr>
        <w:t>7. Поддержка предпринимательской инициативы</w:t>
      </w:r>
    </w:p>
    <w:p w14:paraId="4BA06124"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48</w:t>
      </w:r>
      <w:r w:rsidRPr="009C3DC8">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62BB7FA9" w14:textId="77777777" w:rsidR="009C3DC8" w:rsidRPr="009C3DC8" w:rsidRDefault="009C3DC8" w:rsidP="009C3DC8">
      <w:pPr>
        <w:tabs>
          <w:tab w:val="num" w:pos="0"/>
        </w:tabs>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4E1D719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val="x-none" w:eastAsia="x-none"/>
        </w:rPr>
        <w:t>2)</w:t>
      </w:r>
      <w:r w:rsidRPr="009C3DC8">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5A9B05EB"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49</w:t>
      </w:r>
      <w:r w:rsidRPr="009C3DC8">
        <w:rPr>
          <w:rFonts w:ascii="Times New Roman" w:eastAsia="Times New Roman" w:hAnsi="Times New Roman" w:cs="Times New Roman"/>
          <w:sz w:val="20"/>
          <w:szCs w:val="20"/>
          <w:lang w:val="x-none" w:eastAsia="x-none"/>
        </w:rPr>
        <w:t>. Для получения преимущества на заключение договора закупа или договора поставки к</w:t>
      </w:r>
      <w:r w:rsidRPr="009C3DC8">
        <w:rPr>
          <w:rFonts w:ascii="Times New Roman" w:eastAsia="Times New Roman" w:hAnsi="Times New Roman" w:cs="Times New Roman"/>
          <w:sz w:val="20"/>
          <w:szCs w:val="20"/>
          <w:lang w:eastAsia="x-none"/>
        </w:rPr>
        <w:t xml:space="preserve"> </w:t>
      </w:r>
      <w:r w:rsidRPr="009C3DC8">
        <w:rPr>
          <w:rFonts w:ascii="Times New Roman" w:eastAsia="Times New Roman" w:hAnsi="Times New Roman" w:cs="Times New Roman"/>
          <w:sz w:val="20"/>
          <w:szCs w:val="20"/>
          <w:lang w:val="x-none" w:eastAsia="x-none"/>
        </w:rPr>
        <w:t xml:space="preserve">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9C3DC8">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83EE95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50</w:t>
      </w:r>
      <w:r w:rsidRPr="009C3DC8">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708A1700"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51</w:t>
      </w:r>
      <w:r w:rsidRPr="009C3DC8">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7CA152E2"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52</w:t>
      </w:r>
      <w:r w:rsidRPr="009C3DC8">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53F599EB" w14:textId="77777777" w:rsidR="009C3DC8" w:rsidRPr="009C3DC8" w:rsidRDefault="009C3DC8" w:rsidP="009C3DC8">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101EA2EB"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1</w:t>
      </w:r>
      <w:r w:rsidRPr="009C3DC8">
        <w:rPr>
          <w:rFonts w:ascii="Times New Roman" w:eastAsia="Times New Roman" w:hAnsi="Times New Roman" w:cs="Times New Roman"/>
          <w:b/>
          <w:sz w:val="20"/>
          <w:szCs w:val="20"/>
          <w:lang w:val="x-none" w:eastAsia="x-none"/>
        </w:rPr>
        <w:t>. Подведение итогов тендера</w:t>
      </w:r>
    </w:p>
    <w:p w14:paraId="025CBCFC"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53</w:t>
      </w:r>
      <w:r w:rsidRPr="009C3DC8">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3ACAB81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 наименования и краткое описание товаров; </w:t>
      </w:r>
    </w:p>
    <w:p w14:paraId="0E04E1BD"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сумма закупа; </w:t>
      </w:r>
    </w:p>
    <w:p w14:paraId="6C54CD8C"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0C5E756A"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1ECB193C"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lastRenderedPageBreak/>
        <w:t xml:space="preserve">5) изложение оценки и сопоставления тендерных заявок; </w:t>
      </w:r>
    </w:p>
    <w:p w14:paraId="7093CF56"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6) основания отклонения тендерных заявок; </w:t>
      </w:r>
    </w:p>
    <w:p w14:paraId="71860D73"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3EBEF4AE"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3EBD9373"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9) основания, если победитель тендера не определен; </w:t>
      </w:r>
    </w:p>
    <w:p w14:paraId="09CE6D42"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4F42459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3C743F58"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54</w:t>
      </w:r>
      <w:r w:rsidRPr="009C3DC8">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52AEE11E"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55</w:t>
      </w:r>
      <w:r w:rsidRPr="009C3DC8">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19FF270C"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2.</w:t>
      </w:r>
      <w:r w:rsidRPr="009C3DC8">
        <w:rPr>
          <w:rFonts w:ascii="Times New Roman" w:eastAsia="Times New Roman" w:hAnsi="Times New Roman" w:cs="Times New Roman"/>
          <w:b/>
          <w:sz w:val="20"/>
          <w:szCs w:val="20"/>
          <w:lang w:val="x-none" w:eastAsia="x-none"/>
        </w:rPr>
        <w:t xml:space="preserve"> Заключение договора закупа</w:t>
      </w:r>
    </w:p>
    <w:p w14:paraId="6C89C77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56</w:t>
      </w:r>
      <w:r w:rsidRPr="009C3DC8">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9C3DC8">
        <w:rPr>
          <w:rFonts w:ascii="Times New Roman" w:eastAsia="Times New Roman" w:hAnsi="Times New Roman" w:cs="Times New Roman"/>
          <w:sz w:val="20"/>
          <w:szCs w:val="20"/>
          <w:lang w:eastAsia="x-none"/>
        </w:rPr>
        <w:t xml:space="preserve">9 </w:t>
      </w:r>
      <w:r w:rsidRPr="009C3DC8">
        <w:rPr>
          <w:rFonts w:ascii="Times New Roman" w:eastAsia="Times New Roman" w:hAnsi="Times New Roman" w:cs="Times New Roman"/>
          <w:sz w:val="20"/>
          <w:szCs w:val="20"/>
          <w:lang w:val="x-none" w:eastAsia="x-none"/>
        </w:rPr>
        <w:t xml:space="preserve">к тендерной документации. </w:t>
      </w:r>
    </w:p>
    <w:p w14:paraId="7CB5B402"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57</w:t>
      </w:r>
      <w:r w:rsidRPr="009C3DC8">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61C7AF21"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58</w:t>
      </w:r>
      <w:r w:rsidRPr="009C3DC8">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44966F50"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59</w:t>
      </w:r>
      <w:r w:rsidRPr="009C3DC8">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5A39203C"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60</w:t>
      </w:r>
      <w:r w:rsidRPr="009C3DC8">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5C96854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61.</w:t>
      </w:r>
      <w:r w:rsidRPr="009C3DC8">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1583A25A"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62</w:t>
      </w:r>
      <w:r w:rsidRPr="009C3DC8">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75F81AF4"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3</w:t>
      </w:r>
      <w:r w:rsidRPr="009C3DC8">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4A2EEEB0"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63.</w:t>
      </w:r>
      <w:r w:rsidRPr="009C3DC8">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0587AD15"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64.</w:t>
      </w:r>
      <w:r w:rsidRPr="009C3DC8">
        <w:rPr>
          <w:rFonts w:ascii="Times New Roman" w:eastAsia="Times New Roman" w:hAnsi="Times New Roman" w:cs="Times New Roman"/>
          <w:sz w:val="20"/>
          <w:szCs w:val="20"/>
          <w:lang w:val="x-none" w:eastAsia="x-none"/>
        </w:rPr>
        <w:t xml:space="preserve">. Гарантийное обеспечение составляет </w:t>
      </w:r>
      <w:r w:rsidRPr="009C3DC8">
        <w:rPr>
          <w:rFonts w:ascii="Times New Roman" w:eastAsia="Times New Roman" w:hAnsi="Times New Roman" w:cs="Times New Roman"/>
          <w:b/>
          <w:sz w:val="20"/>
          <w:szCs w:val="20"/>
          <w:lang w:val="x-none" w:eastAsia="x-none"/>
        </w:rPr>
        <w:t>три процента</w:t>
      </w:r>
      <w:r w:rsidRPr="009C3DC8">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4107BB9F"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60B5970E"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3170DB30"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65</w:t>
      </w:r>
      <w:r w:rsidRPr="009C3DC8">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519597E1"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66</w:t>
      </w:r>
      <w:r w:rsidRPr="009C3DC8">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72F06B9A"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67</w:t>
      </w:r>
      <w:r w:rsidRPr="009C3DC8">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0C5CDD1F"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619BB092"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9C3DC8">
        <w:rPr>
          <w:rFonts w:ascii="Times New Roman" w:eastAsia="Times New Roman" w:hAnsi="Times New Roman" w:cs="Times New Roman"/>
          <w:sz w:val="20"/>
          <w:szCs w:val="20"/>
          <w:lang w:eastAsia="x-none"/>
        </w:rPr>
        <w:t>медицинских изделий</w:t>
      </w:r>
      <w:r w:rsidRPr="009C3DC8">
        <w:rPr>
          <w:rFonts w:ascii="Times New Roman" w:eastAsia="Times New Roman" w:hAnsi="Times New Roman" w:cs="Times New Roman"/>
          <w:sz w:val="20"/>
          <w:szCs w:val="20"/>
          <w:lang w:val="x-none" w:eastAsia="x-none"/>
        </w:rPr>
        <w:t xml:space="preserve"> и нарушение других условий договора); </w:t>
      </w:r>
    </w:p>
    <w:p w14:paraId="2CD1C7BA" w14:textId="77777777" w:rsidR="009C3DC8" w:rsidRPr="009C3DC8" w:rsidRDefault="009C3DC8" w:rsidP="009C3DC8">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06E7F9A0"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0C601471" w14:textId="77777777" w:rsidR="009C3DC8" w:rsidRPr="009C3DC8" w:rsidRDefault="009C3DC8" w:rsidP="009C3DC8">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9C3DC8">
        <w:rPr>
          <w:rFonts w:ascii="Times New Roman" w:eastAsia="Times New Roman" w:hAnsi="Times New Roman" w:cs="Times New Roman"/>
          <w:b/>
          <w:sz w:val="20"/>
          <w:szCs w:val="20"/>
          <w:lang w:val="x-none" w:eastAsia="x-none"/>
        </w:rPr>
        <w:t>Заключительные положения</w:t>
      </w:r>
    </w:p>
    <w:p w14:paraId="5CFCF80F"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lastRenderedPageBreak/>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FC53C73"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73" w:name="z1728"/>
      <w:r w:rsidRPr="009C3DC8">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7CAD0248" w14:textId="77777777" w:rsidR="009C3DC8" w:rsidRPr="009C3DC8" w:rsidRDefault="009C3DC8" w:rsidP="009C3DC8">
      <w:pPr>
        <w:spacing w:after="0" w:line="240" w:lineRule="auto"/>
        <w:jc w:val="both"/>
        <w:rPr>
          <w:rFonts w:ascii="Times New Roman" w:eastAsia="Times New Roman" w:hAnsi="Times New Roman" w:cs="Times New Roman"/>
          <w:sz w:val="20"/>
          <w:szCs w:val="20"/>
          <w:lang w:eastAsia="ru-RU"/>
        </w:rPr>
      </w:pPr>
      <w:bookmarkStart w:id="74" w:name="z1842"/>
      <w:bookmarkEnd w:id="73"/>
      <w:r w:rsidRPr="009C3DC8">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4"/>
    <w:p w14:paraId="143D83C3" w14:textId="77777777" w:rsidR="009C3DC8" w:rsidRPr="009C3DC8" w:rsidRDefault="009C3DC8" w:rsidP="009C3DC8">
      <w:pPr>
        <w:spacing w:after="0" w:line="240" w:lineRule="auto"/>
        <w:ind w:firstLine="360"/>
        <w:jc w:val="right"/>
        <w:rPr>
          <w:rFonts w:ascii="Times New Roman" w:eastAsia="Times New Roman" w:hAnsi="Times New Roman" w:cs="Times New Roman"/>
          <w:b/>
          <w:sz w:val="20"/>
          <w:szCs w:val="20"/>
          <w:lang w:eastAsia="ru-RU"/>
        </w:rPr>
      </w:pPr>
    </w:p>
    <w:p w14:paraId="16F49035" w14:textId="77777777" w:rsidR="009C3DC8" w:rsidRPr="009C3DC8" w:rsidRDefault="009C3DC8" w:rsidP="009C3DC8">
      <w:pPr>
        <w:spacing w:after="0" w:line="240" w:lineRule="auto"/>
        <w:ind w:firstLine="360"/>
        <w:rPr>
          <w:rFonts w:ascii="Times New Roman" w:eastAsia="Times New Roman" w:hAnsi="Times New Roman" w:cs="Times New Roman"/>
          <w:b/>
          <w:sz w:val="20"/>
          <w:szCs w:val="20"/>
          <w:lang w:eastAsia="ru-RU"/>
        </w:rPr>
        <w:sectPr w:rsidR="009C3DC8" w:rsidRPr="009C3DC8" w:rsidSect="006E35A0">
          <w:headerReference w:type="default" r:id="rId8"/>
          <w:footerReference w:type="default" r:id="rId9"/>
          <w:footerReference w:type="first" r:id="rId10"/>
          <w:pgSz w:w="11906" w:h="16838"/>
          <w:pgMar w:top="720" w:right="720" w:bottom="720" w:left="720" w:header="709" w:footer="709" w:gutter="0"/>
          <w:cols w:space="708"/>
          <w:docGrid w:linePitch="360"/>
        </w:sectPr>
      </w:pPr>
    </w:p>
    <w:p w14:paraId="3F4CF5DB" w14:textId="77777777" w:rsidR="009C3DC8" w:rsidRPr="009C3DC8" w:rsidRDefault="009C3DC8" w:rsidP="009C3DC8">
      <w:pPr>
        <w:spacing w:after="0" w:line="240" w:lineRule="auto"/>
        <w:rPr>
          <w:rFonts w:ascii="Times New Roman" w:eastAsia="Times New Roman" w:hAnsi="Times New Roman" w:cs="Times New Roman"/>
          <w:b/>
          <w:sz w:val="20"/>
          <w:szCs w:val="20"/>
          <w:lang w:eastAsia="ru-RU"/>
        </w:rPr>
      </w:pPr>
    </w:p>
    <w:p w14:paraId="068099AB" w14:textId="77777777" w:rsidR="009C3DC8" w:rsidRPr="009C3DC8" w:rsidRDefault="009C3DC8" w:rsidP="009C3DC8">
      <w:pPr>
        <w:rPr>
          <w:rFonts w:ascii="Times New Roman" w:eastAsia="Times New Roman" w:hAnsi="Times New Roman" w:cs="Times New Roman"/>
          <w:sz w:val="20"/>
          <w:szCs w:val="20"/>
          <w:lang w:eastAsia="ru-RU"/>
        </w:rPr>
      </w:pPr>
    </w:p>
    <w:p w14:paraId="0E93F710" w14:textId="77777777" w:rsidR="009C3DC8" w:rsidRPr="009C3DC8" w:rsidRDefault="009C3DC8" w:rsidP="009C3DC8">
      <w:pPr>
        <w:rPr>
          <w:rFonts w:ascii="Times New Roman" w:eastAsia="Times New Roman" w:hAnsi="Times New Roman" w:cs="Times New Roman"/>
          <w:sz w:val="20"/>
          <w:szCs w:val="20"/>
          <w:lang w:eastAsia="ru-RU"/>
        </w:rPr>
      </w:pPr>
    </w:p>
    <w:p w14:paraId="5D79CE4B" w14:textId="77777777" w:rsidR="009C3DC8" w:rsidRPr="009C3DC8" w:rsidRDefault="009C3DC8" w:rsidP="009C3DC8">
      <w:pPr>
        <w:rPr>
          <w:rFonts w:ascii="Times New Roman" w:eastAsia="Times New Roman" w:hAnsi="Times New Roman" w:cs="Times New Roman"/>
          <w:b/>
          <w:sz w:val="20"/>
          <w:szCs w:val="20"/>
          <w:lang w:eastAsia="ru-RU"/>
        </w:rPr>
      </w:pPr>
    </w:p>
    <w:p w14:paraId="24EBF6E7" w14:textId="77777777" w:rsidR="009C3DC8" w:rsidRPr="009C3DC8" w:rsidRDefault="009C3DC8" w:rsidP="009C3DC8">
      <w:pPr>
        <w:rPr>
          <w:rFonts w:ascii="Times New Roman" w:eastAsia="Times New Roman" w:hAnsi="Times New Roman" w:cs="Times New Roman"/>
          <w:b/>
          <w:sz w:val="20"/>
          <w:szCs w:val="20"/>
          <w:lang w:eastAsia="ru-RU"/>
        </w:rPr>
      </w:pPr>
    </w:p>
    <w:p w14:paraId="0B6BC5BA" w14:textId="77777777" w:rsidR="009C3DC8" w:rsidRPr="009C3DC8" w:rsidRDefault="009C3DC8" w:rsidP="009C3DC8">
      <w:pPr>
        <w:rPr>
          <w:rFonts w:ascii="Times New Roman" w:eastAsia="Times New Roman" w:hAnsi="Times New Roman" w:cs="Times New Roman"/>
          <w:b/>
          <w:sz w:val="20"/>
          <w:szCs w:val="20"/>
          <w:lang w:eastAsia="ru-RU"/>
        </w:rPr>
      </w:pPr>
    </w:p>
    <w:p w14:paraId="408D20D3" w14:textId="77777777" w:rsidR="009C3DC8" w:rsidRPr="009C3DC8" w:rsidRDefault="009C3DC8" w:rsidP="009C3DC8">
      <w:pPr>
        <w:rPr>
          <w:rFonts w:ascii="Times New Roman" w:eastAsia="Times New Roman" w:hAnsi="Times New Roman" w:cs="Times New Roman"/>
          <w:b/>
          <w:sz w:val="20"/>
          <w:szCs w:val="20"/>
          <w:lang w:eastAsia="ru-RU"/>
        </w:rPr>
      </w:pPr>
    </w:p>
    <w:p w14:paraId="01311799" w14:textId="77777777" w:rsidR="009C3DC8" w:rsidRPr="009C3DC8" w:rsidRDefault="009C3DC8" w:rsidP="009C3DC8">
      <w:pPr>
        <w:rPr>
          <w:rFonts w:ascii="Times New Roman" w:eastAsia="Times New Roman" w:hAnsi="Times New Roman" w:cs="Times New Roman"/>
          <w:b/>
          <w:sz w:val="20"/>
          <w:szCs w:val="20"/>
          <w:lang w:eastAsia="ru-RU"/>
        </w:rPr>
      </w:pPr>
    </w:p>
    <w:p w14:paraId="5362ECFF" w14:textId="77777777" w:rsidR="009C3DC8" w:rsidRPr="009C3DC8" w:rsidRDefault="009C3DC8" w:rsidP="009C3DC8">
      <w:pPr>
        <w:rPr>
          <w:rFonts w:ascii="Times New Roman" w:eastAsia="Times New Roman" w:hAnsi="Times New Roman" w:cs="Times New Roman"/>
          <w:b/>
          <w:sz w:val="20"/>
          <w:szCs w:val="20"/>
          <w:lang w:eastAsia="ru-RU"/>
        </w:rPr>
      </w:pPr>
    </w:p>
    <w:p w14:paraId="152AD71F" w14:textId="12C7C077" w:rsidR="009C3DC8" w:rsidRDefault="009C3DC8" w:rsidP="009C3DC8">
      <w:pPr>
        <w:rPr>
          <w:rFonts w:ascii="Times New Roman" w:eastAsia="Times New Roman" w:hAnsi="Times New Roman" w:cs="Times New Roman"/>
          <w:sz w:val="20"/>
          <w:szCs w:val="20"/>
          <w:lang w:eastAsia="ru-RU"/>
        </w:rPr>
      </w:pPr>
    </w:p>
    <w:p w14:paraId="142F5E37" w14:textId="783E144E" w:rsidR="009E1295" w:rsidRDefault="009E1295" w:rsidP="009C3DC8">
      <w:pPr>
        <w:rPr>
          <w:rFonts w:ascii="Times New Roman" w:eastAsia="Times New Roman" w:hAnsi="Times New Roman" w:cs="Times New Roman"/>
          <w:sz w:val="20"/>
          <w:szCs w:val="20"/>
          <w:lang w:eastAsia="ru-RU"/>
        </w:rPr>
      </w:pPr>
    </w:p>
    <w:p w14:paraId="009DFA9D" w14:textId="47A3F954" w:rsidR="009E1295" w:rsidRDefault="009E1295" w:rsidP="009C3DC8">
      <w:pPr>
        <w:rPr>
          <w:rFonts w:ascii="Times New Roman" w:eastAsia="Times New Roman" w:hAnsi="Times New Roman" w:cs="Times New Roman"/>
          <w:sz w:val="20"/>
          <w:szCs w:val="20"/>
          <w:lang w:eastAsia="ru-RU"/>
        </w:rPr>
      </w:pPr>
    </w:p>
    <w:p w14:paraId="78A0F05E" w14:textId="51323E2F" w:rsidR="009E1295" w:rsidRDefault="009E1295" w:rsidP="009C3DC8">
      <w:pPr>
        <w:rPr>
          <w:rFonts w:ascii="Times New Roman" w:eastAsia="Times New Roman" w:hAnsi="Times New Roman" w:cs="Times New Roman"/>
          <w:sz w:val="20"/>
          <w:szCs w:val="20"/>
          <w:lang w:eastAsia="ru-RU"/>
        </w:rPr>
      </w:pPr>
    </w:p>
    <w:p w14:paraId="0F886A9E" w14:textId="7F6EE532" w:rsidR="009E1295" w:rsidRDefault="009E1295" w:rsidP="009C3DC8">
      <w:pPr>
        <w:rPr>
          <w:rFonts w:ascii="Times New Roman" w:eastAsia="Times New Roman" w:hAnsi="Times New Roman" w:cs="Times New Roman"/>
          <w:sz w:val="20"/>
          <w:szCs w:val="20"/>
          <w:lang w:eastAsia="ru-RU"/>
        </w:rPr>
      </w:pPr>
    </w:p>
    <w:p w14:paraId="5C5B9909" w14:textId="410AE16F" w:rsidR="009E1295" w:rsidRDefault="009E1295" w:rsidP="009C3DC8">
      <w:pPr>
        <w:rPr>
          <w:rFonts w:ascii="Times New Roman" w:eastAsia="Times New Roman" w:hAnsi="Times New Roman" w:cs="Times New Roman"/>
          <w:sz w:val="20"/>
          <w:szCs w:val="20"/>
          <w:lang w:eastAsia="ru-RU"/>
        </w:rPr>
      </w:pPr>
    </w:p>
    <w:p w14:paraId="59774021" w14:textId="4EE425E7" w:rsidR="009E1295" w:rsidRDefault="009E1295" w:rsidP="009C3DC8">
      <w:pPr>
        <w:rPr>
          <w:rFonts w:ascii="Times New Roman" w:eastAsia="Times New Roman" w:hAnsi="Times New Roman" w:cs="Times New Roman"/>
          <w:sz w:val="20"/>
          <w:szCs w:val="20"/>
          <w:lang w:eastAsia="ru-RU"/>
        </w:rPr>
      </w:pPr>
    </w:p>
    <w:p w14:paraId="218EE8AF" w14:textId="02814C48" w:rsidR="009E1295" w:rsidRDefault="009E1295" w:rsidP="009C3DC8">
      <w:pPr>
        <w:rPr>
          <w:rFonts w:ascii="Times New Roman" w:eastAsia="Times New Roman" w:hAnsi="Times New Roman" w:cs="Times New Roman"/>
          <w:sz w:val="20"/>
          <w:szCs w:val="20"/>
          <w:lang w:eastAsia="ru-RU"/>
        </w:rPr>
      </w:pPr>
    </w:p>
    <w:p w14:paraId="35581D4E" w14:textId="10690731" w:rsidR="009E1295" w:rsidRDefault="009E1295" w:rsidP="009C3DC8">
      <w:pPr>
        <w:rPr>
          <w:rFonts w:ascii="Times New Roman" w:eastAsia="Times New Roman" w:hAnsi="Times New Roman" w:cs="Times New Roman"/>
          <w:sz w:val="20"/>
          <w:szCs w:val="20"/>
          <w:lang w:eastAsia="ru-RU"/>
        </w:rPr>
      </w:pPr>
    </w:p>
    <w:p w14:paraId="2845A2B7" w14:textId="12801E00" w:rsidR="009E1295" w:rsidRDefault="009E1295" w:rsidP="009C3DC8">
      <w:pPr>
        <w:rPr>
          <w:rFonts w:ascii="Times New Roman" w:eastAsia="Times New Roman" w:hAnsi="Times New Roman" w:cs="Times New Roman"/>
          <w:sz w:val="20"/>
          <w:szCs w:val="20"/>
          <w:lang w:eastAsia="ru-RU"/>
        </w:rPr>
      </w:pPr>
    </w:p>
    <w:p w14:paraId="1C863185" w14:textId="63267443" w:rsidR="009E1295" w:rsidRDefault="009E1295" w:rsidP="009C3DC8">
      <w:pPr>
        <w:rPr>
          <w:rFonts w:ascii="Times New Roman" w:eastAsia="Times New Roman" w:hAnsi="Times New Roman" w:cs="Times New Roman"/>
          <w:sz w:val="20"/>
          <w:szCs w:val="20"/>
          <w:lang w:eastAsia="ru-RU"/>
        </w:rPr>
      </w:pPr>
    </w:p>
    <w:p w14:paraId="554709FA" w14:textId="21569B48" w:rsidR="009E1295" w:rsidRDefault="009E1295" w:rsidP="009C3DC8">
      <w:pPr>
        <w:rPr>
          <w:rFonts w:ascii="Times New Roman" w:eastAsia="Times New Roman" w:hAnsi="Times New Roman" w:cs="Times New Roman"/>
          <w:sz w:val="20"/>
          <w:szCs w:val="20"/>
          <w:lang w:eastAsia="ru-RU"/>
        </w:rPr>
      </w:pPr>
    </w:p>
    <w:p w14:paraId="128FDC5F" w14:textId="3405D95E" w:rsidR="009E1295" w:rsidRDefault="009E1295" w:rsidP="009C3DC8">
      <w:pPr>
        <w:rPr>
          <w:rFonts w:ascii="Times New Roman" w:eastAsia="Times New Roman" w:hAnsi="Times New Roman" w:cs="Times New Roman"/>
          <w:sz w:val="20"/>
          <w:szCs w:val="20"/>
          <w:lang w:eastAsia="ru-RU"/>
        </w:rPr>
      </w:pPr>
    </w:p>
    <w:p w14:paraId="5F70AF1B" w14:textId="149DA896" w:rsidR="009E1295" w:rsidRDefault="009E1295" w:rsidP="009C3DC8">
      <w:pPr>
        <w:rPr>
          <w:rFonts w:ascii="Times New Roman" w:eastAsia="Times New Roman" w:hAnsi="Times New Roman" w:cs="Times New Roman"/>
          <w:sz w:val="20"/>
          <w:szCs w:val="20"/>
          <w:lang w:eastAsia="ru-RU"/>
        </w:rPr>
      </w:pPr>
    </w:p>
    <w:p w14:paraId="7F593358" w14:textId="1C13A14B" w:rsidR="00D604C4" w:rsidRDefault="00D604C4" w:rsidP="009C3DC8">
      <w:pPr>
        <w:rPr>
          <w:rFonts w:ascii="Times New Roman" w:eastAsia="Times New Roman" w:hAnsi="Times New Roman" w:cs="Times New Roman"/>
          <w:sz w:val="20"/>
          <w:szCs w:val="20"/>
          <w:lang w:eastAsia="ru-RU"/>
        </w:rPr>
      </w:pPr>
    </w:p>
    <w:p w14:paraId="794FACA8" w14:textId="77777777" w:rsidR="001612DA" w:rsidRDefault="001612DA" w:rsidP="009C3DC8">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086891C2" w14:textId="77777777" w:rsidR="001612DA" w:rsidRDefault="001612DA" w:rsidP="009C3DC8">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278B6F18" w14:textId="009FAAD0" w:rsidR="009C3DC8" w:rsidRPr="009C3DC8" w:rsidRDefault="009C3DC8" w:rsidP="009C3DC8">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lastRenderedPageBreak/>
        <w:t>Приложение 1</w:t>
      </w:r>
    </w:p>
    <w:p w14:paraId="2B31B35A" w14:textId="77777777" w:rsidR="009C3DC8" w:rsidRPr="009C3DC8" w:rsidRDefault="009C3DC8" w:rsidP="009C3DC8">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к тендерной документации</w:t>
      </w:r>
    </w:p>
    <w:p w14:paraId="2CBA500C" w14:textId="77777777" w:rsidR="009C3DC8" w:rsidRPr="009C3DC8" w:rsidRDefault="009C3DC8" w:rsidP="009C3DC8">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pPr w:leftFromText="180" w:rightFromText="180" w:vertAnchor="page" w:horzAnchor="page" w:tblpX="280" w:tblpY="925"/>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602"/>
        <w:gridCol w:w="2525"/>
        <w:gridCol w:w="1602"/>
        <w:gridCol w:w="1574"/>
        <w:gridCol w:w="1843"/>
        <w:gridCol w:w="2126"/>
        <w:gridCol w:w="1365"/>
        <w:gridCol w:w="1811"/>
      </w:tblGrid>
      <w:tr w:rsidR="009C3DC8" w:rsidRPr="009C3DC8" w14:paraId="0F3204F4" w14:textId="77777777" w:rsidTr="00FC2257">
        <w:trPr>
          <w:trHeight w:val="3401"/>
        </w:trPr>
        <w:tc>
          <w:tcPr>
            <w:tcW w:w="1197" w:type="dxa"/>
            <w:vAlign w:val="center"/>
          </w:tcPr>
          <w:p w14:paraId="029DB9B9"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 лота</w:t>
            </w:r>
          </w:p>
        </w:tc>
        <w:tc>
          <w:tcPr>
            <w:tcW w:w="1602" w:type="dxa"/>
            <w:vAlign w:val="center"/>
          </w:tcPr>
          <w:p w14:paraId="77EAAE1E"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Наименование заказчика</w:t>
            </w:r>
          </w:p>
        </w:tc>
        <w:tc>
          <w:tcPr>
            <w:tcW w:w="2525" w:type="dxa"/>
            <w:vAlign w:val="center"/>
          </w:tcPr>
          <w:p w14:paraId="0126B2C9"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Наименование лота</w:t>
            </w:r>
          </w:p>
        </w:tc>
        <w:tc>
          <w:tcPr>
            <w:tcW w:w="1602" w:type="dxa"/>
            <w:vAlign w:val="center"/>
          </w:tcPr>
          <w:p w14:paraId="44A57334"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Количество</w:t>
            </w:r>
          </w:p>
        </w:tc>
        <w:tc>
          <w:tcPr>
            <w:tcW w:w="1574" w:type="dxa"/>
            <w:vAlign w:val="center"/>
          </w:tcPr>
          <w:p w14:paraId="1A4175D9"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843" w:type="dxa"/>
            <w:vAlign w:val="center"/>
          </w:tcPr>
          <w:p w14:paraId="5C52D09C" w14:textId="77777777" w:rsidR="009C3DC8" w:rsidRPr="009C3DC8" w:rsidRDefault="009C3DC8" w:rsidP="009C3DC8">
            <w:pPr>
              <w:spacing w:after="0" w:line="240" w:lineRule="auto"/>
              <w:jc w:val="center"/>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bCs/>
                <w:color w:val="000000"/>
                <w:sz w:val="20"/>
                <w:szCs w:val="20"/>
                <w:lang w:eastAsia="ru-RU"/>
              </w:rPr>
              <w:t>Срок поставки</w:t>
            </w:r>
          </w:p>
        </w:tc>
        <w:tc>
          <w:tcPr>
            <w:tcW w:w="2126" w:type="dxa"/>
            <w:vAlign w:val="center"/>
          </w:tcPr>
          <w:p w14:paraId="7019D526"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Место поставки товара</w:t>
            </w:r>
          </w:p>
        </w:tc>
        <w:tc>
          <w:tcPr>
            <w:tcW w:w="1365" w:type="dxa"/>
            <w:vAlign w:val="center"/>
          </w:tcPr>
          <w:p w14:paraId="2A1302E6"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Размер авансового платежа, %</w:t>
            </w:r>
          </w:p>
        </w:tc>
        <w:tc>
          <w:tcPr>
            <w:tcW w:w="1811" w:type="dxa"/>
            <w:vAlign w:val="center"/>
          </w:tcPr>
          <w:p w14:paraId="36630134" w14:textId="77777777" w:rsidR="009C3DC8" w:rsidRPr="009C3DC8" w:rsidRDefault="009C3DC8" w:rsidP="009C3DC8">
            <w:pPr>
              <w:spacing w:after="0" w:line="240" w:lineRule="auto"/>
              <w:jc w:val="center"/>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b/>
                <w:bCs/>
                <w:color w:val="000000"/>
                <w:sz w:val="20"/>
                <w:szCs w:val="20"/>
                <w:lang w:eastAsia="ru-RU"/>
              </w:rPr>
              <w:t>Сумма, выделенная для закупа, тенге</w:t>
            </w:r>
          </w:p>
        </w:tc>
      </w:tr>
      <w:tr w:rsidR="001612DA" w:rsidRPr="009C3DC8" w14:paraId="70D79B04" w14:textId="77777777" w:rsidTr="00FC2257">
        <w:trPr>
          <w:trHeight w:val="2143"/>
        </w:trPr>
        <w:tc>
          <w:tcPr>
            <w:tcW w:w="1197" w:type="dxa"/>
          </w:tcPr>
          <w:p w14:paraId="0CF4CF0C" w14:textId="77777777" w:rsidR="001612DA" w:rsidRPr="009C3DC8" w:rsidRDefault="001612DA" w:rsidP="001612DA">
            <w:pPr>
              <w:spacing w:after="0" w:line="240" w:lineRule="auto"/>
              <w:jc w:val="right"/>
              <w:textAlignment w:val="baseline"/>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1</w:t>
            </w:r>
          </w:p>
        </w:tc>
        <w:tc>
          <w:tcPr>
            <w:tcW w:w="1602" w:type="dxa"/>
            <w:vAlign w:val="center"/>
          </w:tcPr>
          <w:p w14:paraId="26B7C100" w14:textId="77777777" w:rsidR="001612DA" w:rsidRPr="009C3DC8" w:rsidRDefault="001612DA" w:rsidP="001612DA">
            <w:pPr>
              <w:spacing w:after="0" w:line="240" w:lineRule="auto"/>
              <w:jc w:val="center"/>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2525" w:type="dxa"/>
            <w:vAlign w:val="center"/>
          </w:tcPr>
          <w:p w14:paraId="7273D4F8" w14:textId="599FEA43" w:rsidR="001612DA" w:rsidRPr="009C3DC8" w:rsidRDefault="001612DA" w:rsidP="001612DA">
            <w:pPr>
              <w:spacing w:after="0" w:line="240" w:lineRule="auto"/>
              <w:jc w:val="center"/>
              <w:rPr>
                <w:rFonts w:ascii="Times New Roman" w:eastAsia="Times New Roman" w:hAnsi="Times New Roman" w:cs="Times New Roman"/>
                <w:color w:val="000000"/>
                <w:sz w:val="20"/>
                <w:szCs w:val="20"/>
                <w:lang w:eastAsia="ru-RU"/>
              </w:rPr>
            </w:pPr>
            <w:r w:rsidRPr="00B138C7">
              <w:rPr>
                <w:b/>
                <w:bCs/>
              </w:rPr>
              <w:t>набора для жидкостной цитологии по проведению скрининга рака шейке матки</w:t>
            </w:r>
            <w:r w:rsidRPr="00E55282">
              <w:rPr>
                <w:rFonts w:ascii="Times New Roman" w:eastAsia="Times New Roman" w:hAnsi="Times New Roman" w:cs="Times New Roman"/>
                <w:spacing w:val="2"/>
                <w:sz w:val="16"/>
                <w:szCs w:val="16"/>
                <w:lang w:eastAsia="ar-SA"/>
              </w:rPr>
              <w:t xml:space="preserve"> </w:t>
            </w:r>
            <w:r w:rsidRPr="00E55282">
              <w:rPr>
                <w:rFonts w:ascii="Times New Roman" w:eastAsia="Times New Roman" w:hAnsi="Times New Roman" w:cs="Times New Roman"/>
                <w:b/>
                <w:bCs/>
                <w:spacing w:val="2"/>
                <w:sz w:val="16"/>
                <w:szCs w:val="16"/>
                <w:lang w:eastAsia="ar-SA"/>
              </w:rPr>
              <w:t xml:space="preserve">HURO PATH </w:t>
            </w:r>
            <w:r w:rsidRPr="00E55282">
              <w:rPr>
                <w:rFonts w:ascii="Times New Roman" w:eastAsia="Times New Roman" w:hAnsi="Times New Roman" w:cs="Times New Roman"/>
                <w:b/>
                <w:bCs/>
                <w:spacing w:val="2"/>
                <w:sz w:val="16"/>
                <w:szCs w:val="16"/>
                <w:lang w:val="en-US" w:eastAsia="ar-SA"/>
              </w:rPr>
              <w:t>T</w:t>
            </w:r>
          </w:p>
        </w:tc>
        <w:tc>
          <w:tcPr>
            <w:tcW w:w="1602" w:type="dxa"/>
            <w:vAlign w:val="center"/>
          </w:tcPr>
          <w:p w14:paraId="60BE223B" w14:textId="62965381" w:rsidR="001612DA" w:rsidRPr="009C3DC8" w:rsidRDefault="001612DA" w:rsidP="001612DA">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3986</w:t>
            </w:r>
          </w:p>
        </w:tc>
        <w:tc>
          <w:tcPr>
            <w:tcW w:w="1574" w:type="dxa"/>
            <w:vAlign w:val="center"/>
          </w:tcPr>
          <w:p w14:paraId="79342040" w14:textId="77777777" w:rsidR="001612DA" w:rsidRPr="009C3DC8" w:rsidRDefault="001612DA" w:rsidP="001612DA">
            <w:pPr>
              <w:spacing w:after="0" w:line="240" w:lineRule="auto"/>
              <w:jc w:val="center"/>
              <w:rPr>
                <w:rFonts w:ascii="Times New Roman" w:eastAsia="Times New Roman" w:hAnsi="Times New Roman" w:cs="Times New Roman"/>
                <w:sz w:val="20"/>
                <w:szCs w:val="20"/>
                <w:highlight w:val="yellow"/>
                <w:lang w:eastAsia="ru-RU"/>
              </w:rPr>
            </w:pPr>
            <w:r w:rsidRPr="009C3DC8">
              <w:rPr>
                <w:rFonts w:ascii="Times New Roman" w:hAnsi="Times New Roman" w:cs="Times New Roman"/>
                <w:sz w:val="20"/>
                <w:szCs w:val="20"/>
              </w:rPr>
              <w:t>EXW</w:t>
            </w:r>
          </w:p>
        </w:tc>
        <w:tc>
          <w:tcPr>
            <w:tcW w:w="1843" w:type="dxa"/>
            <w:vAlign w:val="center"/>
          </w:tcPr>
          <w:p w14:paraId="5FC629E4" w14:textId="280FE2D0" w:rsidR="001612DA" w:rsidRPr="009C3DC8" w:rsidRDefault="001612DA" w:rsidP="001612DA">
            <w:pPr>
              <w:spacing w:after="0" w:line="240" w:lineRule="auto"/>
              <w:jc w:val="center"/>
              <w:rPr>
                <w:rFonts w:ascii="Times New Roman" w:eastAsia="Times New Roman" w:hAnsi="Times New Roman" w:cs="Times New Roman"/>
                <w:sz w:val="20"/>
                <w:szCs w:val="20"/>
                <w:highlight w:val="yellow"/>
                <w:lang w:eastAsia="ru-RU"/>
              </w:rPr>
            </w:pPr>
            <w:r w:rsidRPr="009C3DC8">
              <w:rPr>
                <w:rFonts w:ascii="Times New Roman" w:eastAsia="Times New Roman" w:hAnsi="Times New Roman" w:cs="Times New Roman"/>
                <w:sz w:val="20"/>
                <w:szCs w:val="20"/>
                <w:lang w:eastAsia="ru-RU"/>
              </w:rPr>
              <w:t xml:space="preserve">По заявке заказчика в течение </w:t>
            </w:r>
            <w:r>
              <w:rPr>
                <w:rFonts w:ascii="Times New Roman" w:eastAsia="Times New Roman" w:hAnsi="Times New Roman" w:cs="Times New Roman"/>
                <w:sz w:val="20"/>
                <w:szCs w:val="20"/>
                <w:lang w:val="kk-KZ" w:eastAsia="ru-RU"/>
              </w:rPr>
              <w:t>1</w:t>
            </w:r>
            <w:r w:rsidRPr="009C3DC8">
              <w:rPr>
                <w:rFonts w:ascii="Times New Roman" w:eastAsia="Times New Roman" w:hAnsi="Times New Roman" w:cs="Times New Roman"/>
                <w:sz w:val="20"/>
                <w:szCs w:val="20"/>
                <w:lang w:eastAsia="ru-RU"/>
              </w:rPr>
              <w:t>0 (тридцати) календарных дней</w:t>
            </w:r>
          </w:p>
        </w:tc>
        <w:tc>
          <w:tcPr>
            <w:tcW w:w="2126" w:type="dxa"/>
            <w:vAlign w:val="center"/>
          </w:tcPr>
          <w:p w14:paraId="4500D08D" w14:textId="77777777" w:rsidR="001612DA" w:rsidRPr="001612DA" w:rsidRDefault="001612DA" w:rsidP="001612DA">
            <w:pPr>
              <w:spacing w:after="0" w:line="240" w:lineRule="auto"/>
              <w:jc w:val="center"/>
              <w:rPr>
                <w:rFonts w:ascii="Times New Roman" w:eastAsia="Times New Roman" w:hAnsi="Times New Roman" w:cs="Times New Roman"/>
                <w:sz w:val="20"/>
                <w:szCs w:val="20"/>
                <w:lang w:eastAsia="ru-RU"/>
              </w:rPr>
            </w:pPr>
            <w:r w:rsidRPr="001612DA">
              <w:rPr>
                <w:rFonts w:ascii="Times New Roman" w:eastAsia="Times New Roman" w:hAnsi="Times New Roman" w:cs="Times New Roman"/>
                <w:sz w:val="20"/>
                <w:szCs w:val="20"/>
                <w:lang w:eastAsia="ru-RU"/>
              </w:rPr>
              <w:t>071400, ВКО,</w:t>
            </w:r>
          </w:p>
          <w:p w14:paraId="5041E65F" w14:textId="4B4D7B2D" w:rsidR="001612DA" w:rsidRPr="009C3DC8" w:rsidRDefault="001612DA" w:rsidP="001612DA">
            <w:pPr>
              <w:spacing w:after="0" w:line="240" w:lineRule="auto"/>
              <w:jc w:val="center"/>
              <w:rPr>
                <w:rFonts w:ascii="Times New Roman" w:eastAsia="Times New Roman" w:hAnsi="Times New Roman" w:cs="Times New Roman"/>
                <w:sz w:val="20"/>
                <w:szCs w:val="20"/>
                <w:lang w:eastAsia="ru-RU"/>
              </w:rPr>
            </w:pPr>
            <w:r w:rsidRPr="001612DA">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365" w:type="dxa"/>
            <w:vAlign w:val="center"/>
          </w:tcPr>
          <w:p w14:paraId="0B2F9C7D" w14:textId="77777777" w:rsidR="001612DA" w:rsidRPr="009C3DC8" w:rsidRDefault="001612DA" w:rsidP="001612DA">
            <w:pPr>
              <w:spacing w:after="0" w:line="240" w:lineRule="auto"/>
              <w:jc w:val="center"/>
              <w:textAlignment w:val="baseline"/>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0</w:t>
            </w:r>
          </w:p>
        </w:tc>
        <w:tc>
          <w:tcPr>
            <w:tcW w:w="1811" w:type="dxa"/>
            <w:vAlign w:val="center"/>
          </w:tcPr>
          <w:p w14:paraId="3C930FF2" w14:textId="4E119F36" w:rsidR="001612DA" w:rsidRPr="009C3DC8" w:rsidRDefault="001612DA" w:rsidP="001612DA">
            <w:pPr>
              <w:spacing w:after="200" w:line="276" w:lineRule="auto"/>
              <w:contextualSpacing/>
              <w:jc w:val="center"/>
              <w:rPr>
                <w:rFonts w:ascii="Times New Roman" w:eastAsia="Times New Roman" w:hAnsi="Times New Roman" w:cs="Times New Roman"/>
                <w:sz w:val="20"/>
                <w:szCs w:val="20"/>
                <w:lang w:val="x-none" w:eastAsia="ru-RU"/>
              </w:rPr>
            </w:pPr>
            <w:r>
              <w:rPr>
                <w:rFonts w:ascii="Times New Roman" w:eastAsia="Times New Roman" w:hAnsi="Times New Roman" w:cs="Times New Roman"/>
                <w:sz w:val="20"/>
                <w:szCs w:val="20"/>
                <w:lang w:eastAsia="ru-RU"/>
              </w:rPr>
              <w:t>12157300</w:t>
            </w:r>
          </w:p>
        </w:tc>
      </w:tr>
    </w:tbl>
    <w:p w14:paraId="1A62DC12" w14:textId="77777777" w:rsidR="009C3DC8" w:rsidRPr="009C3DC8" w:rsidRDefault="009C3DC8" w:rsidP="009C3DC8">
      <w:pPr>
        <w:rPr>
          <w:rFonts w:ascii="Times New Roman" w:eastAsia="Times New Roman" w:hAnsi="Times New Roman" w:cs="Times New Roman"/>
          <w:b/>
          <w:bCs/>
          <w:color w:val="000000"/>
          <w:sz w:val="20"/>
          <w:szCs w:val="20"/>
          <w:lang w:eastAsia="ru-RU"/>
        </w:rPr>
      </w:pPr>
    </w:p>
    <w:p w14:paraId="5DA15C81" w14:textId="77777777" w:rsidR="009C3DC8" w:rsidRPr="009C3DC8" w:rsidRDefault="009C3DC8" w:rsidP="009C3DC8">
      <w:pPr>
        <w:jc w:val="center"/>
        <w:rPr>
          <w:rFonts w:ascii="Times New Roman" w:eastAsia="Times New Roman" w:hAnsi="Times New Roman" w:cs="Times New Roman"/>
          <w:b/>
          <w:bCs/>
          <w:color w:val="000000"/>
          <w:sz w:val="20"/>
          <w:szCs w:val="20"/>
          <w:lang w:eastAsia="ru-RU"/>
        </w:rPr>
      </w:pPr>
    </w:p>
    <w:p w14:paraId="1C652AA8" w14:textId="77777777" w:rsidR="001612DA" w:rsidRPr="001612DA" w:rsidRDefault="009C3DC8" w:rsidP="001612DA">
      <w:pPr>
        <w:jc w:val="center"/>
        <w:rPr>
          <w:rFonts w:ascii="Times New Roman" w:eastAsia="Times New Roman" w:hAnsi="Times New Roman" w:cs="Times New Roman"/>
          <w:b/>
          <w:color w:val="000000"/>
          <w:sz w:val="20"/>
          <w:szCs w:val="20"/>
          <w:lang w:eastAsia="ru-RU"/>
        </w:rPr>
      </w:pPr>
      <w:r w:rsidRPr="009C3DC8">
        <w:rPr>
          <w:rFonts w:ascii="Times New Roman" w:eastAsia="Times New Roman" w:hAnsi="Times New Roman" w:cs="Times New Roman"/>
          <w:b/>
          <w:bCs/>
          <w:color w:val="000000"/>
          <w:sz w:val="20"/>
          <w:szCs w:val="20"/>
          <w:lang w:eastAsia="ru-RU"/>
        </w:rPr>
        <w:t xml:space="preserve">ИТОГО: </w:t>
      </w:r>
      <w:r w:rsidR="00414CAF" w:rsidRPr="00414CAF">
        <w:rPr>
          <w:rFonts w:ascii="Times New Roman" w:eastAsia="Times New Roman" w:hAnsi="Times New Roman" w:cs="Times New Roman"/>
          <w:sz w:val="20"/>
          <w:szCs w:val="20"/>
          <w:lang w:eastAsia="ru-RU"/>
        </w:rPr>
        <w:t xml:space="preserve"> </w:t>
      </w:r>
      <w:r w:rsidR="001612DA" w:rsidRPr="001612DA">
        <w:rPr>
          <w:rFonts w:ascii="Times New Roman" w:eastAsia="Times New Roman" w:hAnsi="Times New Roman" w:cs="Times New Roman"/>
          <w:b/>
          <w:color w:val="000000"/>
          <w:sz w:val="20"/>
          <w:szCs w:val="20"/>
          <w:lang w:val="kk-KZ" w:eastAsia="ru-RU"/>
        </w:rPr>
        <w:t>:</w:t>
      </w:r>
      <w:r w:rsidR="001612DA" w:rsidRPr="001612DA">
        <w:rPr>
          <w:rFonts w:ascii="Times New Roman" w:eastAsia="Times New Roman" w:hAnsi="Times New Roman" w:cs="Times New Roman"/>
          <w:sz w:val="20"/>
          <w:szCs w:val="20"/>
          <w:lang w:eastAsia="ru-RU"/>
        </w:rPr>
        <w:t xml:space="preserve"> </w:t>
      </w:r>
      <w:bookmarkStart w:id="75" w:name="_Hlk74036312"/>
      <w:r w:rsidR="001612DA" w:rsidRPr="001612DA">
        <w:rPr>
          <w:rFonts w:ascii="Times New Roman" w:eastAsia="Times New Roman" w:hAnsi="Times New Roman" w:cs="Times New Roman"/>
          <w:sz w:val="20"/>
          <w:szCs w:val="20"/>
          <w:lang w:eastAsia="ru-RU"/>
        </w:rPr>
        <w:t>12157300</w:t>
      </w:r>
      <w:r w:rsidR="001612DA" w:rsidRPr="001612DA">
        <w:rPr>
          <w:rFonts w:ascii="Times New Roman" w:eastAsia="Times New Roman" w:hAnsi="Times New Roman" w:cs="Times New Roman"/>
          <w:b/>
          <w:color w:val="000000"/>
          <w:sz w:val="20"/>
          <w:szCs w:val="20"/>
          <w:lang w:eastAsia="ru-RU"/>
        </w:rPr>
        <w:t xml:space="preserve"> ( двенадцать</w:t>
      </w:r>
      <w:r w:rsidR="001612DA" w:rsidRPr="001612DA">
        <w:rPr>
          <w:rFonts w:ascii="Times New Roman" w:eastAsia="Times New Roman" w:hAnsi="Times New Roman" w:cs="Times New Roman"/>
          <w:b/>
          <w:color w:val="000000"/>
          <w:sz w:val="20"/>
          <w:szCs w:val="20"/>
          <w:lang w:val="kk-KZ" w:eastAsia="ru-RU"/>
        </w:rPr>
        <w:t xml:space="preserve"> миллионов сто пятьдесят семь тысячь триста</w:t>
      </w:r>
      <w:r w:rsidR="001612DA" w:rsidRPr="001612DA">
        <w:rPr>
          <w:rFonts w:ascii="Times New Roman" w:eastAsia="Times New Roman" w:hAnsi="Times New Roman" w:cs="Times New Roman"/>
          <w:b/>
          <w:color w:val="000000"/>
          <w:sz w:val="20"/>
          <w:szCs w:val="20"/>
          <w:lang w:eastAsia="ru-RU"/>
        </w:rPr>
        <w:t xml:space="preserve"> ) тенге 00 тиын</w:t>
      </w:r>
      <w:bookmarkEnd w:id="75"/>
    </w:p>
    <w:p w14:paraId="5E94699C" w14:textId="702227C0" w:rsidR="009C3DC8" w:rsidRPr="009C3DC8" w:rsidRDefault="009C3DC8" w:rsidP="001612DA">
      <w:pPr>
        <w:jc w:val="center"/>
        <w:rPr>
          <w:rFonts w:ascii="Times New Roman" w:eastAsia="Times New Roman" w:hAnsi="Times New Roman" w:cs="Times New Roman"/>
          <w:b/>
          <w:color w:val="000000"/>
          <w:sz w:val="20"/>
          <w:szCs w:val="20"/>
          <w:lang w:eastAsia="ru-RU"/>
        </w:rPr>
      </w:pPr>
    </w:p>
    <w:p w14:paraId="7EA46042"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030DB4F9"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3FE464A3"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37F59331"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631C7E57"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5727AAA4" w14:textId="77777777" w:rsidR="009C3DC8" w:rsidRPr="009C3DC8" w:rsidRDefault="009C3DC8" w:rsidP="009C3DC8">
      <w:pPr>
        <w:spacing w:after="0" w:line="240" w:lineRule="auto"/>
        <w:jc w:val="center"/>
        <w:rPr>
          <w:rFonts w:ascii="Times New Roman" w:eastAsia="Times New Roman" w:hAnsi="Times New Roman" w:cs="Times New Roman"/>
          <w:b/>
          <w:color w:val="000000"/>
          <w:sz w:val="20"/>
          <w:szCs w:val="20"/>
          <w:lang w:eastAsia="ru-RU"/>
        </w:rPr>
      </w:pPr>
    </w:p>
    <w:p w14:paraId="27CA4A05" w14:textId="77777777" w:rsidR="009C3DC8" w:rsidRPr="009C3DC8" w:rsidRDefault="009C3DC8" w:rsidP="009C3DC8">
      <w:pPr>
        <w:spacing w:after="0" w:line="240" w:lineRule="auto"/>
        <w:rPr>
          <w:rFonts w:ascii="Times New Roman" w:eastAsia="Times New Roman" w:hAnsi="Times New Roman" w:cs="Times New Roman"/>
          <w:b/>
          <w:color w:val="000000"/>
          <w:sz w:val="20"/>
          <w:szCs w:val="20"/>
          <w:lang w:eastAsia="ru-RU"/>
        </w:rPr>
      </w:pPr>
    </w:p>
    <w:p w14:paraId="16865FA3" w14:textId="77777777" w:rsidR="009C3DC8" w:rsidRPr="009C3DC8" w:rsidRDefault="009C3DC8" w:rsidP="009C3DC8">
      <w:pPr>
        <w:spacing w:after="0" w:line="240" w:lineRule="auto"/>
        <w:rPr>
          <w:rFonts w:ascii="Times New Roman" w:eastAsia="Times New Roman" w:hAnsi="Times New Roman" w:cs="Times New Roman"/>
          <w:b/>
          <w:color w:val="000000"/>
          <w:sz w:val="20"/>
          <w:szCs w:val="20"/>
          <w:lang w:eastAsia="ru-RU"/>
        </w:rPr>
      </w:pPr>
    </w:p>
    <w:p w14:paraId="3C0F9E12" w14:textId="77777777" w:rsidR="009C3DC8" w:rsidRPr="009C3DC8" w:rsidRDefault="009C3DC8" w:rsidP="009C3DC8">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946A8EB" w14:textId="77777777" w:rsidR="00F66197" w:rsidRDefault="00F66197" w:rsidP="009C3DC8">
      <w:pPr>
        <w:spacing w:after="0" w:line="240" w:lineRule="auto"/>
        <w:jc w:val="right"/>
        <w:rPr>
          <w:rFonts w:ascii="Times New Roman" w:eastAsia="Times New Roman" w:hAnsi="Times New Roman" w:cs="Times New Roman"/>
          <w:sz w:val="20"/>
          <w:szCs w:val="20"/>
          <w:lang w:eastAsia="ru-RU"/>
        </w:rPr>
      </w:pPr>
    </w:p>
    <w:p w14:paraId="4D52E795" w14:textId="77777777" w:rsidR="00F66197" w:rsidRDefault="00F66197" w:rsidP="009C3DC8">
      <w:pPr>
        <w:spacing w:after="0" w:line="240" w:lineRule="auto"/>
        <w:jc w:val="right"/>
        <w:rPr>
          <w:rFonts w:ascii="Times New Roman" w:eastAsia="Times New Roman" w:hAnsi="Times New Roman" w:cs="Times New Roman"/>
          <w:sz w:val="20"/>
          <w:szCs w:val="20"/>
          <w:lang w:eastAsia="ru-RU"/>
        </w:rPr>
      </w:pPr>
    </w:p>
    <w:p w14:paraId="3E2FF8AC" w14:textId="56CB38E7" w:rsidR="009C3DC8" w:rsidRPr="009C3DC8" w:rsidRDefault="009C3DC8" w:rsidP="009C3DC8">
      <w:pPr>
        <w:spacing w:after="0" w:line="240" w:lineRule="auto"/>
        <w:jc w:val="right"/>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Приложение 2</w:t>
      </w:r>
    </w:p>
    <w:p w14:paraId="5163BA0C" w14:textId="77777777" w:rsidR="009C3DC8" w:rsidRPr="009C3DC8" w:rsidRDefault="009C3DC8" w:rsidP="009C3DC8">
      <w:pPr>
        <w:spacing w:after="0" w:line="240" w:lineRule="auto"/>
        <w:jc w:val="right"/>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к тендерной  документации</w:t>
      </w:r>
    </w:p>
    <w:p w14:paraId="79E536D9" w14:textId="77777777" w:rsidR="009C3DC8" w:rsidRPr="009C3DC8" w:rsidRDefault="009C3DC8" w:rsidP="009C3DC8">
      <w:pPr>
        <w:spacing w:after="0" w:line="240" w:lineRule="auto"/>
        <w:jc w:val="center"/>
        <w:rPr>
          <w:rFonts w:ascii="Times New Roman" w:eastAsia="Times New Roman" w:hAnsi="Times New Roman" w:cs="Times New Roman"/>
          <w:b/>
          <w:bCs/>
          <w:iCs/>
          <w:sz w:val="20"/>
          <w:szCs w:val="20"/>
          <w:lang w:eastAsia="ru-RU"/>
        </w:rPr>
      </w:pPr>
      <w:r w:rsidRPr="009C3DC8">
        <w:rPr>
          <w:rFonts w:ascii="Times New Roman" w:eastAsia="Times New Roman" w:hAnsi="Times New Roman" w:cs="Times New Roman"/>
          <w:b/>
          <w:bCs/>
          <w:iCs/>
          <w:sz w:val="20"/>
          <w:szCs w:val="20"/>
          <w:lang w:eastAsia="ru-RU"/>
        </w:rPr>
        <w:t>Техническая спецификация</w:t>
      </w:r>
    </w:p>
    <w:p w14:paraId="69761086" w14:textId="4E5DB91C" w:rsidR="009C3DC8" w:rsidRPr="009C3DC8" w:rsidRDefault="009C3DC8" w:rsidP="009C3DC8">
      <w:pPr>
        <w:spacing w:after="0" w:line="240" w:lineRule="auto"/>
        <w:jc w:val="center"/>
        <w:rPr>
          <w:rFonts w:ascii="Times New Roman" w:eastAsia="Times New Roman" w:hAnsi="Times New Roman" w:cs="Times New Roman"/>
          <w:b/>
          <w:bCs/>
          <w:iCs/>
          <w:sz w:val="20"/>
          <w:szCs w:val="20"/>
          <w:lang w:eastAsia="ru-RU"/>
        </w:rPr>
      </w:pPr>
      <w:r w:rsidRPr="009C3DC8">
        <w:rPr>
          <w:rFonts w:ascii="Times New Roman" w:eastAsia="Times New Roman" w:hAnsi="Times New Roman" w:cs="Times New Roman"/>
          <w:b/>
          <w:bCs/>
          <w:iCs/>
          <w:sz w:val="20"/>
          <w:szCs w:val="20"/>
          <w:lang w:eastAsia="ru-RU"/>
        </w:rPr>
        <w:t>Тендер «</w:t>
      </w:r>
      <w:r w:rsidR="00294890" w:rsidRPr="00B138C7">
        <w:rPr>
          <w:b/>
          <w:bCs/>
        </w:rPr>
        <w:t>набора для жидкостной цитологии по проведению скрининга рака шейке матки</w:t>
      </w:r>
      <w:r w:rsidR="00294890" w:rsidRPr="00E55282">
        <w:rPr>
          <w:rFonts w:ascii="Times New Roman" w:eastAsia="Times New Roman" w:hAnsi="Times New Roman" w:cs="Times New Roman"/>
          <w:spacing w:val="2"/>
          <w:sz w:val="16"/>
          <w:szCs w:val="16"/>
          <w:lang w:eastAsia="ar-SA"/>
        </w:rPr>
        <w:t xml:space="preserve"> </w:t>
      </w:r>
      <w:r w:rsidR="00294890" w:rsidRPr="00E55282">
        <w:rPr>
          <w:rFonts w:ascii="Times New Roman" w:eastAsia="Times New Roman" w:hAnsi="Times New Roman" w:cs="Times New Roman"/>
          <w:b/>
          <w:bCs/>
          <w:spacing w:val="2"/>
          <w:sz w:val="16"/>
          <w:szCs w:val="16"/>
          <w:lang w:eastAsia="ar-SA"/>
        </w:rPr>
        <w:t xml:space="preserve">HURO PATH </w:t>
      </w:r>
      <w:r w:rsidR="00294890" w:rsidRPr="00E55282">
        <w:rPr>
          <w:rFonts w:ascii="Times New Roman" w:eastAsia="Times New Roman" w:hAnsi="Times New Roman" w:cs="Times New Roman"/>
          <w:b/>
          <w:bCs/>
          <w:spacing w:val="2"/>
          <w:sz w:val="16"/>
          <w:szCs w:val="16"/>
          <w:lang w:val="en-US" w:eastAsia="ar-SA"/>
        </w:rPr>
        <w:t>T</w:t>
      </w:r>
      <w:r w:rsidRPr="009C3DC8">
        <w:rPr>
          <w:rFonts w:ascii="Times New Roman" w:eastAsia="Times New Roman" w:hAnsi="Times New Roman" w:cs="Times New Roman"/>
          <w:b/>
          <w:bCs/>
          <w:iCs/>
          <w:sz w:val="20"/>
          <w:szCs w:val="20"/>
          <w:lang w:eastAsia="ru-RU"/>
        </w:rPr>
        <w:t>»</w:t>
      </w:r>
    </w:p>
    <w:tbl>
      <w:tblPr>
        <w:tblW w:w="15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341"/>
        <w:gridCol w:w="9206"/>
      </w:tblGrid>
      <w:tr w:rsidR="009C3DC8" w:rsidRPr="009C3DC8" w14:paraId="1A557BA6" w14:textId="77777777" w:rsidTr="00FC2257">
        <w:trPr>
          <w:trHeight w:val="122"/>
        </w:trPr>
        <w:tc>
          <w:tcPr>
            <w:tcW w:w="796" w:type="dxa"/>
            <w:vAlign w:val="center"/>
          </w:tcPr>
          <w:p w14:paraId="7164E1E2" w14:textId="77777777" w:rsidR="009C3DC8" w:rsidRPr="009C3DC8" w:rsidRDefault="009C3DC8" w:rsidP="009C3DC8">
            <w:pPr>
              <w:spacing w:after="0" w:line="240" w:lineRule="auto"/>
              <w:jc w:val="center"/>
              <w:rPr>
                <w:rFonts w:ascii="Times New Roman" w:eastAsia="Times New Roman" w:hAnsi="Times New Roman" w:cs="Times New Roman"/>
                <w:b/>
                <w:bCs/>
                <w:sz w:val="18"/>
                <w:szCs w:val="18"/>
                <w:lang w:eastAsia="ru-RU"/>
              </w:rPr>
            </w:pPr>
            <w:r w:rsidRPr="009C3DC8">
              <w:rPr>
                <w:rFonts w:ascii="Times New Roman" w:eastAsia="Times New Roman" w:hAnsi="Times New Roman" w:cs="Times New Roman"/>
                <w:b/>
                <w:bCs/>
                <w:sz w:val="18"/>
                <w:szCs w:val="18"/>
                <w:lang w:eastAsia="ru-RU"/>
              </w:rPr>
              <w:t>№ лота</w:t>
            </w:r>
          </w:p>
        </w:tc>
        <w:tc>
          <w:tcPr>
            <w:tcW w:w="5341" w:type="dxa"/>
            <w:vAlign w:val="center"/>
          </w:tcPr>
          <w:p w14:paraId="463A88F2" w14:textId="77777777" w:rsidR="009C3DC8" w:rsidRPr="009C3DC8" w:rsidRDefault="009C3DC8" w:rsidP="009C3DC8">
            <w:pPr>
              <w:spacing w:after="0" w:line="240" w:lineRule="auto"/>
              <w:jc w:val="center"/>
              <w:rPr>
                <w:rFonts w:ascii="Times New Roman" w:eastAsia="Times New Roman" w:hAnsi="Times New Roman" w:cs="Times New Roman"/>
                <w:b/>
                <w:bCs/>
                <w:sz w:val="18"/>
                <w:szCs w:val="18"/>
                <w:lang w:eastAsia="ru-RU"/>
              </w:rPr>
            </w:pPr>
            <w:r w:rsidRPr="009C3DC8">
              <w:rPr>
                <w:rFonts w:ascii="Times New Roman" w:eastAsia="Times New Roman" w:hAnsi="Times New Roman" w:cs="Times New Roman"/>
                <w:b/>
                <w:bCs/>
                <w:sz w:val="18"/>
                <w:szCs w:val="18"/>
                <w:lang w:eastAsia="ru-RU"/>
              </w:rPr>
              <w:t>Наименование лота</w:t>
            </w:r>
          </w:p>
        </w:tc>
        <w:tc>
          <w:tcPr>
            <w:tcW w:w="9206" w:type="dxa"/>
            <w:vAlign w:val="center"/>
          </w:tcPr>
          <w:p w14:paraId="4EA490D8" w14:textId="77777777" w:rsidR="009C3DC8" w:rsidRPr="009C3DC8" w:rsidRDefault="009C3DC8" w:rsidP="009C3DC8">
            <w:pPr>
              <w:spacing w:after="0" w:line="240" w:lineRule="auto"/>
              <w:jc w:val="center"/>
              <w:rPr>
                <w:rFonts w:ascii="Times New Roman" w:eastAsia="Times New Roman" w:hAnsi="Times New Roman" w:cs="Times New Roman"/>
                <w:b/>
                <w:bCs/>
                <w:sz w:val="18"/>
                <w:szCs w:val="18"/>
                <w:lang w:eastAsia="ru-RU"/>
              </w:rPr>
            </w:pPr>
            <w:r w:rsidRPr="009C3DC8">
              <w:rPr>
                <w:rFonts w:ascii="Times New Roman" w:eastAsia="Times New Roman" w:hAnsi="Times New Roman" w:cs="Times New Roman"/>
                <w:b/>
                <w:bCs/>
                <w:sz w:val="18"/>
                <w:szCs w:val="18"/>
                <w:lang w:eastAsia="ru-RU"/>
              </w:rPr>
              <w:t>Технические и качественные характеристики</w:t>
            </w:r>
          </w:p>
        </w:tc>
      </w:tr>
      <w:tr w:rsidR="00DC2B80" w:rsidRPr="009C3DC8" w14:paraId="2F4A22AF" w14:textId="77777777" w:rsidTr="007E00F7">
        <w:trPr>
          <w:trHeight w:val="883"/>
        </w:trPr>
        <w:tc>
          <w:tcPr>
            <w:tcW w:w="796" w:type="dxa"/>
          </w:tcPr>
          <w:p w14:paraId="5C75463A" w14:textId="77777777" w:rsidR="00DC2B80" w:rsidRPr="009C3DC8" w:rsidRDefault="00DC2B80" w:rsidP="00DC2B80">
            <w:pPr>
              <w:spacing w:after="0" w:line="240" w:lineRule="auto"/>
              <w:jc w:val="center"/>
              <w:rPr>
                <w:rFonts w:ascii="Times New Roman" w:eastAsia="Times New Roman" w:hAnsi="Times New Roman" w:cs="Times New Roman"/>
                <w:b/>
                <w:bCs/>
                <w:iCs/>
                <w:sz w:val="18"/>
                <w:szCs w:val="18"/>
                <w:lang w:eastAsia="ru-RU"/>
              </w:rPr>
            </w:pPr>
            <w:r w:rsidRPr="009C3DC8">
              <w:rPr>
                <w:rFonts w:ascii="Times New Roman" w:eastAsia="Times New Roman" w:hAnsi="Times New Roman" w:cs="Times New Roman"/>
                <w:color w:val="000000"/>
                <w:sz w:val="18"/>
                <w:szCs w:val="18"/>
                <w:lang w:eastAsia="ru-RU"/>
              </w:rPr>
              <w:t>1</w:t>
            </w:r>
          </w:p>
        </w:tc>
        <w:tc>
          <w:tcPr>
            <w:tcW w:w="5341" w:type="dxa"/>
          </w:tcPr>
          <w:p w14:paraId="29EC91D7"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pacing w:val="2"/>
                <w:sz w:val="18"/>
                <w:szCs w:val="18"/>
              </w:rPr>
              <w:t xml:space="preserve">Реагенты с принадлежностями к Слайд- процессору для проводки цитологического материала HURO PATH </w:t>
            </w:r>
            <w:r w:rsidRPr="00DC2B80">
              <w:rPr>
                <w:rFonts w:ascii="Times New Roman" w:hAnsi="Times New Roman" w:cs="Times New Roman"/>
                <w:spacing w:val="2"/>
                <w:sz w:val="18"/>
                <w:szCs w:val="18"/>
                <w:lang w:val="en-US"/>
              </w:rPr>
              <w:t>T</w:t>
            </w:r>
            <w:r w:rsidRPr="00DC2B80">
              <w:rPr>
                <w:rFonts w:ascii="Times New Roman" w:hAnsi="Times New Roman" w:cs="Times New Roman"/>
                <w:spacing w:val="2"/>
                <w:sz w:val="18"/>
                <w:szCs w:val="18"/>
              </w:rPr>
              <w:t xml:space="preserve">  в комплекте,</w:t>
            </w:r>
            <w:r w:rsidRPr="00DC2B80">
              <w:rPr>
                <w:rFonts w:ascii="Times New Roman" w:hAnsi="Times New Roman" w:cs="Times New Roman"/>
                <w:sz w:val="18"/>
                <w:szCs w:val="18"/>
              </w:rPr>
              <w:t xml:space="preserve"> Комплект:</w:t>
            </w:r>
          </w:p>
          <w:p w14:paraId="73A39D7C"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xml:space="preserve"> -  реагент для фиксации клеток GYN</w:t>
            </w:r>
            <w:r w:rsidRPr="00DC2B80">
              <w:rPr>
                <w:rFonts w:ascii="Times New Roman" w:hAnsi="Times New Roman" w:cs="Times New Roman"/>
                <w:sz w:val="18"/>
                <w:szCs w:val="18"/>
                <w:lang w:val="kk-KZ"/>
              </w:rPr>
              <w:t xml:space="preserve"> 20 мл</w:t>
            </w:r>
            <w:r w:rsidRPr="00DC2B80">
              <w:rPr>
                <w:rFonts w:ascii="Times New Roman" w:hAnsi="Times New Roman" w:cs="Times New Roman"/>
                <w:sz w:val="18"/>
                <w:szCs w:val="18"/>
              </w:rPr>
              <w:t>-1шт,</w:t>
            </w:r>
          </w:p>
          <w:p w14:paraId="66DDA554"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xml:space="preserve"> -  двой</w:t>
            </w:r>
            <w:r w:rsidRPr="00DC2B80">
              <w:rPr>
                <w:rFonts w:ascii="Times New Roman" w:hAnsi="Times New Roman" w:cs="Times New Roman"/>
                <w:sz w:val="18"/>
                <w:szCs w:val="18"/>
                <w:lang w:val="kk-KZ"/>
              </w:rPr>
              <w:t xml:space="preserve">ной </w:t>
            </w:r>
            <w:r w:rsidRPr="00DC2B80">
              <w:rPr>
                <w:rFonts w:ascii="Times New Roman" w:hAnsi="Times New Roman" w:cs="Times New Roman"/>
                <w:sz w:val="18"/>
                <w:szCs w:val="18"/>
              </w:rPr>
              <w:t>мембранный фильтр – 1 шт,</w:t>
            </w:r>
          </w:p>
          <w:p w14:paraId="601C72BD"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xml:space="preserve">,  -  цито щетка   -   1шт, </w:t>
            </w:r>
          </w:p>
          <w:p w14:paraId="3E6A93BA"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стекло предметное - 1шт</w:t>
            </w:r>
          </w:p>
          <w:p w14:paraId="19B222F6"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xml:space="preserve"> -  краситель Harris Hemotaxylin – 1мл</w:t>
            </w:r>
          </w:p>
          <w:p w14:paraId="61F3E96B"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xml:space="preserve"> -  краситель EA 50 – 1мл</w:t>
            </w:r>
          </w:p>
          <w:p w14:paraId="654E9499" w14:textId="77777777" w:rsidR="00DC2B80" w:rsidRPr="00DC2B80" w:rsidRDefault="00DC2B80" w:rsidP="00DC2B80">
            <w:pPr>
              <w:jc w:val="both"/>
              <w:rPr>
                <w:rFonts w:ascii="Times New Roman" w:hAnsi="Times New Roman" w:cs="Times New Roman"/>
                <w:sz w:val="18"/>
                <w:szCs w:val="18"/>
                <w:lang w:val="kk-KZ"/>
              </w:rPr>
            </w:pPr>
            <w:r w:rsidRPr="00DC2B80">
              <w:rPr>
                <w:rFonts w:ascii="Times New Roman" w:hAnsi="Times New Roman" w:cs="Times New Roman"/>
                <w:sz w:val="18"/>
                <w:szCs w:val="18"/>
              </w:rPr>
              <w:t xml:space="preserve"> -  краситель OG-6 –1мл.</w:t>
            </w:r>
          </w:p>
          <w:p w14:paraId="12A78C8C" w14:textId="77777777" w:rsidR="00DC2B80" w:rsidRPr="00DC2B80" w:rsidRDefault="00DC2B80" w:rsidP="00DC2B80">
            <w:pPr>
              <w:rPr>
                <w:rFonts w:ascii="Times New Roman" w:hAnsi="Times New Roman" w:cs="Times New Roman"/>
                <w:sz w:val="18"/>
                <w:szCs w:val="18"/>
                <w:lang w:eastAsia="ru-RU"/>
              </w:rPr>
            </w:pPr>
            <w:r w:rsidRPr="00DC2B80">
              <w:rPr>
                <w:rFonts w:ascii="Times New Roman" w:hAnsi="Times New Roman" w:cs="Times New Roman"/>
                <w:sz w:val="18"/>
                <w:szCs w:val="18"/>
                <w:lang w:val="kk-KZ" w:eastAsia="ru-RU"/>
              </w:rPr>
              <w:t xml:space="preserve"> -</w:t>
            </w:r>
            <w:r w:rsidRPr="00DC2B80">
              <w:rPr>
                <w:rFonts w:ascii="Times New Roman" w:hAnsi="Times New Roman" w:cs="Times New Roman"/>
                <w:b/>
                <w:sz w:val="18"/>
                <w:szCs w:val="18"/>
                <w:lang w:eastAsia="ru-RU"/>
              </w:rPr>
              <w:t xml:space="preserve"> </w:t>
            </w:r>
            <w:r w:rsidRPr="00DC2B80">
              <w:rPr>
                <w:rFonts w:ascii="Times New Roman" w:hAnsi="Times New Roman" w:cs="Times New Roman"/>
                <w:sz w:val="18"/>
                <w:szCs w:val="18"/>
                <w:lang w:eastAsia="ru-RU"/>
              </w:rPr>
              <w:t>Покровное стекло</w:t>
            </w:r>
          </w:p>
          <w:p w14:paraId="40C79DF7"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lang w:val="kk-KZ"/>
              </w:rPr>
              <w:t xml:space="preserve"> -</w:t>
            </w:r>
            <w:r w:rsidRPr="00DC2B80">
              <w:rPr>
                <w:rFonts w:ascii="Times New Roman" w:hAnsi="Times New Roman" w:cs="Times New Roman"/>
                <w:sz w:val="18"/>
                <w:szCs w:val="18"/>
              </w:rPr>
              <w:t xml:space="preserve"> Монтажная среда  Perte</w:t>
            </w:r>
            <w:r w:rsidRPr="00DC2B80">
              <w:rPr>
                <w:rFonts w:ascii="Times New Roman" w:hAnsi="Times New Roman" w:cs="Times New Roman"/>
                <w:sz w:val="18"/>
                <w:szCs w:val="18"/>
                <w:lang w:val="en-US"/>
              </w:rPr>
              <w:t>x</w:t>
            </w:r>
            <w:r w:rsidRPr="00DC2B80">
              <w:rPr>
                <w:rFonts w:ascii="Times New Roman" w:hAnsi="Times New Roman" w:cs="Times New Roman"/>
                <w:sz w:val="18"/>
                <w:szCs w:val="18"/>
              </w:rPr>
              <w:t xml:space="preserve"> - покрывающая среда, содержащая синтетический клей</w:t>
            </w:r>
          </w:p>
          <w:p w14:paraId="4503F508" w14:textId="77777777" w:rsidR="00DC2B80" w:rsidRPr="00DC2B80" w:rsidRDefault="00DC2B80" w:rsidP="00DC2B80">
            <w:pPr>
              <w:jc w:val="both"/>
              <w:rPr>
                <w:rFonts w:ascii="Times New Roman" w:hAnsi="Times New Roman" w:cs="Times New Roman"/>
                <w:sz w:val="18"/>
                <w:szCs w:val="18"/>
              </w:rPr>
            </w:pPr>
            <w:r w:rsidRPr="00DC2B80">
              <w:rPr>
                <w:rFonts w:ascii="Times New Roman" w:hAnsi="Times New Roman" w:cs="Times New Roman"/>
                <w:sz w:val="18"/>
                <w:szCs w:val="18"/>
              </w:rPr>
              <w:t>- Ксилол (ортоксилол)</w:t>
            </w:r>
          </w:p>
          <w:p w14:paraId="1A13FE62" w14:textId="2481FDA6" w:rsidR="00DC2B80" w:rsidRPr="009C3DC8" w:rsidRDefault="00DC2B80" w:rsidP="00DC2B80">
            <w:pPr>
              <w:spacing w:after="0" w:line="240" w:lineRule="auto"/>
              <w:jc w:val="center"/>
              <w:rPr>
                <w:rFonts w:ascii="Times New Roman" w:eastAsia="Times New Roman" w:hAnsi="Times New Roman" w:cs="Times New Roman"/>
                <w:color w:val="000000"/>
                <w:sz w:val="18"/>
                <w:szCs w:val="18"/>
                <w:lang w:eastAsia="ru-RU"/>
              </w:rPr>
            </w:pPr>
          </w:p>
        </w:tc>
        <w:tc>
          <w:tcPr>
            <w:tcW w:w="9206" w:type="dxa"/>
          </w:tcPr>
          <w:p w14:paraId="2E9367F4"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Комплект:</w:t>
            </w:r>
          </w:p>
          <w:p w14:paraId="6807D481"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  реагент для фиксации клеток GYN</w:t>
            </w:r>
            <w:r w:rsidRPr="003366CD">
              <w:rPr>
                <w:rFonts w:ascii="Times New Roman" w:eastAsia="Times New Roman" w:hAnsi="Times New Roman" w:cs="Times New Roman"/>
                <w:lang w:val="kk-KZ" w:eastAsia="ar-SA"/>
              </w:rPr>
              <w:t xml:space="preserve"> 20 мл</w:t>
            </w:r>
            <w:r w:rsidRPr="003366CD">
              <w:rPr>
                <w:rFonts w:ascii="Times New Roman" w:eastAsia="Times New Roman" w:hAnsi="Times New Roman" w:cs="Times New Roman"/>
                <w:lang w:eastAsia="ar-SA"/>
              </w:rPr>
              <w:t>-1шт,</w:t>
            </w:r>
          </w:p>
          <w:p w14:paraId="0F70430A"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  двой</w:t>
            </w:r>
            <w:r w:rsidRPr="003366CD">
              <w:rPr>
                <w:rFonts w:ascii="Times New Roman" w:eastAsia="Times New Roman" w:hAnsi="Times New Roman" w:cs="Times New Roman"/>
                <w:lang w:val="kk-KZ" w:eastAsia="ar-SA"/>
              </w:rPr>
              <w:t xml:space="preserve">ной </w:t>
            </w:r>
            <w:r w:rsidRPr="003366CD">
              <w:rPr>
                <w:rFonts w:ascii="Times New Roman" w:eastAsia="Times New Roman" w:hAnsi="Times New Roman" w:cs="Times New Roman"/>
                <w:lang w:eastAsia="ar-SA"/>
              </w:rPr>
              <w:t>мембранный фильтр – 1 шт,</w:t>
            </w:r>
          </w:p>
          <w:p w14:paraId="60C898DE"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  цито щетка   -   1шт, </w:t>
            </w:r>
          </w:p>
          <w:p w14:paraId="0A9D6C5F"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стекло предметное - 1шт</w:t>
            </w:r>
          </w:p>
          <w:p w14:paraId="54532551"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  краситель Harris Hemotaxylin – 1мл</w:t>
            </w:r>
          </w:p>
          <w:p w14:paraId="14CB8618"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  краситель EA 50 – 1мл</w:t>
            </w:r>
          </w:p>
          <w:p w14:paraId="5EE40F3F" w14:textId="77777777" w:rsidR="003366CD" w:rsidRPr="003366CD" w:rsidRDefault="003366CD" w:rsidP="003366CD">
            <w:pPr>
              <w:suppressAutoHyphens/>
              <w:spacing w:after="0" w:line="240" w:lineRule="auto"/>
              <w:jc w:val="both"/>
              <w:rPr>
                <w:rFonts w:ascii="Times New Roman" w:eastAsia="Times New Roman" w:hAnsi="Times New Roman" w:cs="Times New Roman"/>
                <w:lang w:val="kk-KZ" w:eastAsia="ar-SA"/>
              </w:rPr>
            </w:pPr>
            <w:r w:rsidRPr="003366CD">
              <w:rPr>
                <w:rFonts w:ascii="Times New Roman" w:eastAsia="Times New Roman" w:hAnsi="Times New Roman" w:cs="Times New Roman"/>
                <w:lang w:eastAsia="ar-SA"/>
              </w:rPr>
              <w:t xml:space="preserve"> -  краситель OG-6 –1мл.</w:t>
            </w:r>
          </w:p>
          <w:p w14:paraId="6E29DD7E"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val="kk-KZ" w:eastAsia="ru-RU"/>
              </w:rPr>
              <w:t xml:space="preserve"> -</w:t>
            </w:r>
            <w:r w:rsidRPr="003366CD">
              <w:rPr>
                <w:rFonts w:ascii="Times New Roman" w:eastAsia="Times New Roman" w:hAnsi="Times New Roman" w:cs="Times New Roman"/>
                <w:b/>
                <w:lang w:eastAsia="ru-RU"/>
              </w:rPr>
              <w:t xml:space="preserve"> </w:t>
            </w:r>
            <w:r w:rsidRPr="003366CD">
              <w:rPr>
                <w:rFonts w:ascii="Times New Roman" w:eastAsia="Times New Roman" w:hAnsi="Times New Roman" w:cs="Times New Roman"/>
                <w:lang w:eastAsia="ru-RU"/>
              </w:rPr>
              <w:t>Покровное стекло</w:t>
            </w:r>
          </w:p>
          <w:p w14:paraId="57232368"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val="kk-KZ" w:eastAsia="ar-SA"/>
              </w:rPr>
              <w:t xml:space="preserve"> -</w:t>
            </w:r>
            <w:r w:rsidRPr="003366CD">
              <w:rPr>
                <w:rFonts w:ascii="Times New Roman" w:eastAsia="Times New Roman" w:hAnsi="Times New Roman" w:cs="Times New Roman"/>
                <w:lang w:eastAsia="ar-SA"/>
              </w:rPr>
              <w:t xml:space="preserve"> Монтажная среда  Perte</w:t>
            </w:r>
            <w:r w:rsidRPr="003366CD">
              <w:rPr>
                <w:rFonts w:ascii="Times New Roman" w:eastAsia="Times New Roman" w:hAnsi="Times New Roman" w:cs="Times New Roman"/>
                <w:lang w:val="en-US" w:eastAsia="ar-SA"/>
              </w:rPr>
              <w:t>x</w:t>
            </w:r>
            <w:r w:rsidRPr="003366CD">
              <w:rPr>
                <w:rFonts w:ascii="Times New Roman" w:eastAsia="Times New Roman" w:hAnsi="Times New Roman" w:cs="Times New Roman"/>
                <w:lang w:eastAsia="ar-SA"/>
              </w:rPr>
              <w:t xml:space="preserve"> - покрывающая среда, содержащая синтетический клей</w:t>
            </w:r>
          </w:p>
          <w:p w14:paraId="7A1237B3"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Ксилол (ортоксилол)</w:t>
            </w:r>
          </w:p>
          <w:p w14:paraId="27EFD5F3"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p>
          <w:p w14:paraId="36EF91F0" w14:textId="77777777" w:rsidR="003366CD" w:rsidRPr="003366CD" w:rsidRDefault="003366CD" w:rsidP="003366CD">
            <w:pPr>
              <w:suppressAutoHyphens/>
              <w:spacing w:after="0" w:line="240" w:lineRule="auto"/>
              <w:jc w:val="both"/>
              <w:rPr>
                <w:rFonts w:ascii="Times New Roman" w:eastAsia="Times New Roman" w:hAnsi="Times New Roman" w:cs="Times New Roman"/>
                <w:b/>
                <w:lang w:eastAsia="ar-SA"/>
              </w:rPr>
            </w:pPr>
            <w:r w:rsidRPr="003366CD">
              <w:rPr>
                <w:rFonts w:ascii="Times New Roman" w:eastAsia="Times New Roman" w:hAnsi="Times New Roman" w:cs="Times New Roman"/>
                <w:b/>
                <w:lang w:eastAsia="ar-SA"/>
              </w:rPr>
              <w:t>Характеристика набора</w:t>
            </w:r>
          </w:p>
          <w:p w14:paraId="1FBE62AE" w14:textId="77777777" w:rsidR="003366CD" w:rsidRPr="003366CD" w:rsidRDefault="003366CD" w:rsidP="003366CD">
            <w:pPr>
              <w:suppressAutoHyphens/>
              <w:spacing w:after="0" w:line="240" w:lineRule="auto"/>
              <w:jc w:val="both"/>
              <w:rPr>
                <w:rFonts w:ascii="Times New Roman" w:eastAsia="Times New Roman" w:hAnsi="Times New Roman" w:cs="Times New Roman"/>
                <w:b/>
                <w:bCs/>
                <w:lang w:val="kk-KZ" w:eastAsia="ar-SA"/>
              </w:rPr>
            </w:pPr>
            <w:r w:rsidRPr="003366CD">
              <w:rPr>
                <w:rFonts w:ascii="Times New Roman" w:eastAsia="Times New Roman" w:hAnsi="Times New Roman" w:cs="Times New Roman"/>
                <w:b/>
                <w:bCs/>
                <w:lang w:eastAsia="ar-SA"/>
              </w:rPr>
              <w:t>Реагент для фиксации клеток GYN</w:t>
            </w:r>
            <w:r w:rsidRPr="003366CD">
              <w:rPr>
                <w:rFonts w:ascii="Times New Roman" w:eastAsia="Times New Roman" w:hAnsi="Times New Roman" w:cs="Times New Roman"/>
                <w:b/>
                <w:bCs/>
                <w:lang w:val="kk-KZ" w:eastAsia="ar-SA"/>
              </w:rPr>
              <w:t xml:space="preserve"> 20 мл</w:t>
            </w:r>
          </w:p>
          <w:p w14:paraId="65DC736B"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Флакон с реагентом  имеет размер-72 мм × Ø 42 мм. </w:t>
            </w:r>
          </w:p>
          <w:p w14:paraId="5544B147" w14:textId="77777777" w:rsidR="003366CD" w:rsidRPr="003366CD" w:rsidRDefault="003366CD" w:rsidP="003366CD">
            <w:pPr>
              <w:autoSpaceDE w:val="0"/>
              <w:autoSpaceDN w:val="0"/>
              <w:adjustRightInd w:val="0"/>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Раствор для сохранения клеток, фиксирования клетки и предотвращение деформации клеток во время транспортировки, состоит из 7 компонентов:</w:t>
            </w:r>
          </w:p>
          <w:p w14:paraId="4751CFBA" w14:textId="77777777" w:rsidR="003366CD" w:rsidRPr="003366CD" w:rsidRDefault="003366CD" w:rsidP="003366CD">
            <w:pPr>
              <w:autoSpaceDE w:val="0"/>
              <w:autoSpaceDN w:val="0"/>
              <w:adjustRightInd w:val="0"/>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 дистиллированной воды,</w:t>
            </w:r>
          </w:p>
          <w:p w14:paraId="289AF1BB" w14:textId="77777777" w:rsidR="003366CD" w:rsidRPr="003366CD" w:rsidRDefault="003366CD" w:rsidP="003366CD">
            <w:pPr>
              <w:autoSpaceDE w:val="0"/>
              <w:autoSpaceDN w:val="0"/>
              <w:adjustRightInd w:val="0"/>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глицерина, этилового спирта,</w:t>
            </w:r>
          </w:p>
          <w:p w14:paraId="5B3860A2" w14:textId="77777777" w:rsidR="003366CD" w:rsidRPr="003366CD" w:rsidRDefault="003366CD" w:rsidP="003366CD">
            <w:pPr>
              <w:autoSpaceDE w:val="0"/>
              <w:autoSpaceDN w:val="0"/>
              <w:adjustRightInd w:val="0"/>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изопропилового спирта, декстрозы,</w:t>
            </w:r>
          </w:p>
          <w:p w14:paraId="1CE00E8E"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хлорида натрия, цитрата натрия.</w:t>
            </w:r>
          </w:p>
          <w:p w14:paraId="5A9B200C"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Крышка плотно закручивающееся, что предотвращает протекание реагента.  </w:t>
            </w:r>
          </w:p>
          <w:p w14:paraId="0C294A9F"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Цвет реагента: бесцветная и прозрачная</w:t>
            </w:r>
          </w:p>
          <w:p w14:paraId="27207C92"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Среда реагента имеет  рН 6,5 ± 0,5</w:t>
            </w:r>
          </w:p>
          <w:p w14:paraId="2457B978"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Температурный режим хранения реагента:</w:t>
            </w:r>
            <w:r w:rsidRPr="003366CD">
              <w:rPr>
                <w:rFonts w:ascii="Times New Roman" w:eastAsia="Times New Roman" w:hAnsi="Times New Roman" w:cs="Times New Roman"/>
                <w:sz w:val="24"/>
                <w:szCs w:val="24"/>
                <w:lang w:eastAsia="ar-SA"/>
              </w:rPr>
              <w:t xml:space="preserve"> </w:t>
            </w:r>
            <w:r w:rsidRPr="003366CD">
              <w:rPr>
                <w:rFonts w:ascii="Times New Roman" w:eastAsia="Times New Roman" w:hAnsi="Times New Roman" w:cs="Times New Roman"/>
                <w:lang w:eastAsia="ar-SA"/>
              </w:rPr>
              <w:t>-10 ° С до +30 ° С.</w:t>
            </w:r>
          </w:p>
          <w:p w14:paraId="5472EE8F"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Предупреждение морфологических изменений клеток, Состав: этанол, изопропиловый спирт, вода.</w:t>
            </w:r>
          </w:p>
          <w:p w14:paraId="5836C61B"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Среднее время для считывания около 140 тестов/час, Используемый образец: </w:t>
            </w:r>
          </w:p>
          <w:p w14:paraId="485AD1B3" w14:textId="77777777" w:rsidR="003366CD" w:rsidRPr="003366CD" w:rsidRDefault="003366CD" w:rsidP="003366CD">
            <w:pPr>
              <w:suppressAutoHyphens/>
              <w:spacing w:after="0" w:line="240" w:lineRule="auto"/>
              <w:jc w:val="both"/>
              <w:rPr>
                <w:rFonts w:ascii="Times New Roman" w:eastAsia="Times New Roman" w:hAnsi="Times New Roman" w:cs="Times New Roman"/>
                <w:lang w:eastAsia="ar-SA"/>
              </w:rPr>
            </w:pPr>
            <w:r w:rsidRPr="003366CD">
              <w:rPr>
                <w:rFonts w:ascii="Times New Roman" w:eastAsia="Times New Roman" w:hAnsi="Times New Roman" w:cs="Times New Roman"/>
                <w:lang w:eastAsia="ar-SA"/>
              </w:rPr>
              <w:lastRenderedPageBreak/>
              <w:t xml:space="preserve">гинекологические образцы мокроты, ФНА (тонкой иглой), жидкости организма и моча, соскоб бронхов. </w:t>
            </w:r>
          </w:p>
          <w:p w14:paraId="5F2B9C56"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Чувствительность Минимальный измеряемый объем:  до 3мл</w:t>
            </w:r>
          </w:p>
          <w:p w14:paraId="2719870E" w14:textId="77777777" w:rsidR="003366CD" w:rsidRPr="003366CD" w:rsidRDefault="003366CD" w:rsidP="003366CD">
            <w:pPr>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Срок хранения флакона (без материала) 3 года при комнатной температуре. </w:t>
            </w:r>
          </w:p>
          <w:p w14:paraId="195EE893" w14:textId="77777777" w:rsidR="003366CD" w:rsidRPr="003366CD" w:rsidRDefault="003366CD" w:rsidP="003366CD">
            <w:pPr>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 xml:space="preserve">Срок хранения флакона с материалом - 4 недели при комнатной температуре и 6 мес в холодильнике. </w:t>
            </w:r>
          </w:p>
          <w:p w14:paraId="690D03A0" w14:textId="77777777" w:rsidR="003366CD" w:rsidRPr="003366CD" w:rsidRDefault="003366CD" w:rsidP="003366CD">
            <w:pPr>
              <w:spacing w:after="0" w:line="240" w:lineRule="auto"/>
              <w:rPr>
                <w:rFonts w:ascii="Times New Roman" w:eastAsia="Times New Roman" w:hAnsi="Times New Roman" w:cs="Times New Roman"/>
                <w:lang w:eastAsia="ar-SA"/>
              </w:rPr>
            </w:pPr>
            <w:r w:rsidRPr="003366CD">
              <w:rPr>
                <w:rFonts w:ascii="Times New Roman" w:eastAsia="Times New Roman" w:hAnsi="Times New Roman" w:cs="Times New Roman"/>
                <w:lang w:eastAsia="ar-SA"/>
              </w:rPr>
              <w:t>Срок годности 3 года.</w:t>
            </w:r>
          </w:p>
          <w:p w14:paraId="3351021E"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 xml:space="preserve">Мембранный фильтр HURO PATH  </w:t>
            </w:r>
          </w:p>
          <w:p w14:paraId="45CB0F71"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Специализированный фильтр под размер клетки</w:t>
            </w:r>
          </w:p>
          <w:p w14:paraId="1A1C3406"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Размер фильтра 6 см × Ø 3 см</w:t>
            </w:r>
          </w:p>
          <w:p w14:paraId="47049914"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Количество мембран 1 шт.</w:t>
            </w:r>
          </w:p>
          <w:p w14:paraId="1671785F"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Уровни для наливания жидкостей "Низкие" - 0,1см.</w:t>
            </w:r>
          </w:p>
          <w:p w14:paraId="1A23A1C4"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Средний - 0,3 см</w:t>
            </w:r>
          </w:p>
          <w:p w14:paraId="64019A18"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Высокая - 0,5 см "</w:t>
            </w:r>
          </w:p>
          <w:p w14:paraId="2C8165E8"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Материал корпуса Пластик (ПЭ)</w:t>
            </w:r>
          </w:p>
          <w:p w14:paraId="7B2F514A"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Размер пор 5 мкм - 9 мкм</w:t>
            </w:r>
          </w:p>
          <w:p w14:paraId="614E862E"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 xml:space="preserve">Стекло предметное </w:t>
            </w:r>
          </w:p>
          <w:p w14:paraId="1C7E8E1F"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Размер 25 мм х75 мм х1,0 мм</w:t>
            </w:r>
          </w:p>
          <w:p w14:paraId="3E1EF4F5"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Размер мазкового поля Ø 22 мм</w:t>
            </w:r>
          </w:p>
          <w:p w14:paraId="44A82F99"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Цвет Прозрачный, с белой пунктирной линией, обозначающей область жидкого цитологического мазка.</w:t>
            </w:r>
          </w:p>
          <w:p w14:paraId="0336DD33"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Покрытие Адгезионное белковое покрытие</w:t>
            </w:r>
          </w:p>
          <w:p w14:paraId="6AD08E1E"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Электрический заряд на поверхности стекла Положительный</w:t>
            </w:r>
          </w:p>
          <w:p w14:paraId="5DE915A0"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Материал Стекло</w:t>
            </w:r>
          </w:p>
          <w:p w14:paraId="51EF8E4A"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 xml:space="preserve">Цитощетка </w:t>
            </w:r>
          </w:p>
          <w:p w14:paraId="6E328DB0"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Легко удаляется головка щетки, Стерильная Индивидуальная упаковка</w:t>
            </w:r>
          </w:p>
          <w:p w14:paraId="24728CDB"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Размер 200*21*7 (В) мм,</w:t>
            </w:r>
          </w:p>
          <w:p w14:paraId="59926108"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Цвет синий (ручка), белый (головка)</w:t>
            </w:r>
          </w:p>
          <w:p w14:paraId="5FA167F1"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Тип ручки  легкоотделяемая</w:t>
            </w:r>
          </w:p>
          <w:p w14:paraId="4E1D61F1"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Материал Пластик (ПЭ)</w:t>
            </w:r>
          </w:p>
          <w:p w14:paraId="584328C6"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 xml:space="preserve"> Срок годности: 2 года</w:t>
            </w:r>
          </w:p>
          <w:p w14:paraId="2380260C"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Краситель Harris Hemotaxylin</w:t>
            </w:r>
          </w:p>
          <w:p w14:paraId="06406657"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1мл на одно исследование (500мл на 500 исследований)</w:t>
            </w:r>
          </w:p>
          <w:p w14:paraId="6FA2D21F"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Краситель ЕА-50</w:t>
            </w:r>
          </w:p>
          <w:p w14:paraId="5463EA25"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1 мл на одно исследование (500мл на 500 исследований)</w:t>
            </w:r>
          </w:p>
          <w:p w14:paraId="181A6316"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Краситель OG-6</w:t>
            </w:r>
          </w:p>
          <w:p w14:paraId="47580E12"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1 мл на одно исследование (500мл на 500 исследований)</w:t>
            </w:r>
          </w:p>
          <w:p w14:paraId="1820A288"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lastRenderedPageBreak/>
              <w:t>Время окраски: Зависит от протокола окрашивания. Рекомендуется 5 минут для каждых окрашивающих реагентов.</w:t>
            </w:r>
          </w:p>
          <w:p w14:paraId="3707F4A7"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Срок хранения после первого вскрытия на 500 исследований</w:t>
            </w:r>
          </w:p>
          <w:p w14:paraId="47417BD1"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Покровное стекло</w:t>
            </w:r>
          </w:p>
          <w:p w14:paraId="3637CFE7"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Срок годности 2 года, индивидуальная упаковка.</w:t>
            </w:r>
          </w:p>
          <w:p w14:paraId="162F95A1" w14:textId="77777777" w:rsidR="003366CD" w:rsidRPr="003366CD" w:rsidRDefault="003366CD" w:rsidP="003366CD">
            <w:pPr>
              <w:spacing w:after="0" w:line="240" w:lineRule="auto"/>
              <w:rPr>
                <w:rFonts w:ascii="Times New Roman" w:eastAsia="Times New Roman" w:hAnsi="Times New Roman" w:cs="Times New Roman"/>
                <w:b/>
                <w:lang w:eastAsia="ru-RU"/>
              </w:rPr>
            </w:pPr>
            <w:r w:rsidRPr="003366CD">
              <w:rPr>
                <w:rFonts w:ascii="Times New Roman" w:eastAsia="Times New Roman" w:hAnsi="Times New Roman" w:cs="Times New Roman"/>
                <w:b/>
                <w:lang w:eastAsia="ru-RU"/>
              </w:rPr>
              <w:t xml:space="preserve">Бальзам - покрывающая среда, содержащая синтетический клей-500мл </w:t>
            </w:r>
          </w:p>
          <w:p w14:paraId="3A8C0A9E"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lang w:eastAsia="ru-RU"/>
              </w:rPr>
              <w:t>Срок хранения после первого вскрытия на 8000 исследований.</w:t>
            </w:r>
          </w:p>
          <w:p w14:paraId="29803407" w14:textId="77777777" w:rsidR="003366CD" w:rsidRPr="003366CD" w:rsidRDefault="003366CD" w:rsidP="003366CD">
            <w:pPr>
              <w:spacing w:after="0" w:line="240" w:lineRule="auto"/>
              <w:rPr>
                <w:rFonts w:ascii="Times New Roman" w:eastAsia="Times New Roman" w:hAnsi="Times New Roman" w:cs="Times New Roman"/>
                <w:lang w:eastAsia="ru-RU"/>
              </w:rPr>
            </w:pPr>
            <w:r w:rsidRPr="003366CD">
              <w:rPr>
                <w:rFonts w:ascii="Times New Roman" w:eastAsia="Times New Roman" w:hAnsi="Times New Roman" w:cs="Times New Roman"/>
                <w:b/>
                <w:lang w:eastAsia="ru-RU"/>
              </w:rPr>
              <w:t>Ксилол (ортоксилол)</w:t>
            </w:r>
            <w:r w:rsidRPr="003366CD">
              <w:rPr>
                <w:rFonts w:ascii="Times New Roman" w:eastAsia="Times New Roman" w:hAnsi="Times New Roman" w:cs="Times New Roman"/>
                <w:lang w:eastAsia="ru-RU"/>
              </w:rPr>
              <w:t xml:space="preserve">  - дегидратант для обезвоживания и обезжиривания ткани и клеток при окраске, не повреждающей клетки, 2 мл на одно исследование</w:t>
            </w:r>
          </w:p>
          <w:p w14:paraId="42075B66" w14:textId="77777777" w:rsidR="00DC2B80" w:rsidRPr="009C3DC8" w:rsidRDefault="00DC2B80" w:rsidP="00DC2B80">
            <w:pPr>
              <w:spacing w:after="0" w:line="240" w:lineRule="auto"/>
              <w:rPr>
                <w:rFonts w:ascii="Times New Roman" w:eastAsia="Times New Roman" w:hAnsi="Times New Roman" w:cs="Times New Roman"/>
                <w:color w:val="000000"/>
                <w:sz w:val="16"/>
                <w:szCs w:val="16"/>
                <w:lang w:eastAsia="ru-RU"/>
              </w:rPr>
            </w:pPr>
          </w:p>
        </w:tc>
      </w:tr>
    </w:tbl>
    <w:p w14:paraId="4A216A1E"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r w:rsidRPr="009C3DC8">
        <w:rPr>
          <w:rFonts w:ascii="Times New Roman" w:eastAsia="Times New Roman" w:hAnsi="Times New Roman" w:cs="Times New Roman"/>
          <w:sz w:val="20"/>
          <w:szCs w:val="20"/>
          <w:lang w:eastAsia="zh-CN"/>
        </w:rPr>
        <w:lastRenderedPageBreak/>
        <w:tab/>
      </w:r>
      <w:r w:rsidRPr="009C3DC8">
        <w:rPr>
          <w:rFonts w:ascii="Times New Roman" w:eastAsia="Times New Roman" w:hAnsi="Times New Roman" w:cs="Times New Roman"/>
          <w:sz w:val="20"/>
          <w:szCs w:val="20"/>
          <w:lang w:eastAsia="zh-CN"/>
        </w:rPr>
        <w:tab/>
      </w:r>
    </w:p>
    <w:p w14:paraId="7EF0D2DE"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7D683E8"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B8F65D2"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74223F2"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F69E217"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C136AC4"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FF3B5F2"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397EF76"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6CA6719"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0DE1ECC6"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F450E5F"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07450CF6"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F0EE08D"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8C98159"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574248C"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3AAFA62"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1544E2E"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A48069D"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18328EF4" w14:textId="77777777" w:rsidR="009C3DC8" w:rsidRPr="009C3DC8" w:rsidRDefault="009C3DC8" w:rsidP="009C3DC8">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13626DC6" w14:textId="77777777" w:rsidR="00FB330B" w:rsidRDefault="009C3DC8"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r w:rsidRPr="009C3DC8">
        <w:rPr>
          <w:rFonts w:ascii="Times New Roman" w:eastAsia="Times New Roman" w:hAnsi="Times New Roman" w:cs="Times New Roman"/>
          <w:sz w:val="20"/>
          <w:szCs w:val="20"/>
          <w:lang w:eastAsia="zh-CN"/>
        </w:rPr>
        <w:tab/>
      </w:r>
    </w:p>
    <w:p w14:paraId="787E2968"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0A843606"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9C12D7E"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202A2DC"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39A5DEDA"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4D03CF5"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28550CF9"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22AFD17"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EDA3072"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4904462F"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D5B94E3"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00C64F7C"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0DB9A66D" w14:textId="77777777" w:rsidR="00FB330B" w:rsidRDefault="00FB330B" w:rsidP="009C3DC8">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tbl>
      <w:tblPr>
        <w:tblW w:w="0" w:type="auto"/>
        <w:tblCellSpacing w:w="0" w:type="auto"/>
        <w:tblLook w:val="04A0" w:firstRow="1" w:lastRow="0" w:firstColumn="1" w:lastColumn="0" w:noHBand="0" w:noVBand="1"/>
      </w:tblPr>
      <w:tblGrid>
        <w:gridCol w:w="7780"/>
        <w:gridCol w:w="4600"/>
      </w:tblGrid>
      <w:tr w:rsidR="00FB330B" w:rsidRPr="00FB330B" w14:paraId="37C8FA78" w14:textId="77777777" w:rsidTr="00DC5032">
        <w:trPr>
          <w:trHeight w:val="30"/>
          <w:tblCellSpacing w:w="0" w:type="auto"/>
        </w:trPr>
        <w:tc>
          <w:tcPr>
            <w:tcW w:w="7780" w:type="dxa"/>
            <w:tcMar>
              <w:top w:w="15" w:type="dxa"/>
              <w:left w:w="15" w:type="dxa"/>
              <w:bottom w:w="15" w:type="dxa"/>
              <w:right w:w="15" w:type="dxa"/>
            </w:tcMar>
            <w:vAlign w:val="center"/>
          </w:tcPr>
          <w:p w14:paraId="263268FC" w14:textId="77777777" w:rsidR="00FB330B" w:rsidRPr="00F66197" w:rsidRDefault="00FB330B" w:rsidP="00FB330B">
            <w:pPr>
              <w:spacing w:after="0" w:line="276" w:lineRule="auto"/>
              <w:jc w:val="center"/>
              <w:rPr>
                <w:rFonts w:ascii="Times New Roman" w:eastAsia="Times New Roman" w:hAnsi="Times New Roman" w:cs="Times New Roman"/>
              </w:rPr>
            </w:pPr>
            <w:r w:rsidRPr="00FB330B">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76F246AA"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478DCDA9"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2617A76F"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747F1B66"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4B4AFC3C"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16BB5E18"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2D157F75"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2CC782F2" w14:textId="77777777" w:rsidR="00FB330B" w:rsidRPr="00F66197" w:rsidRDefault="00FB330B" w:rsidP="00FB330B">
            <w:pPr>
              <w:spacing w:after="0" w:line="276" w:lineRule="auto"/>
              <w:jc w:val="center"/>
              <w:rPr>
                <w:rFonts w:ascii="Times New Roman" w:eastAsia="Times New Roman" w:hAnsi="Times New Roman" w:cs="Times New Roman"/>
                <w:color w:val="000000"/>
                <w:sz w:val="20"/>
              </w:rPr>
            </w:pPr>
          </w:p>
          <w:p w14:paraId="7CF756C7" w14:textId="77777777" w:rsidR="00FB330B" w:rsidRPr="00FB330B" w:rsidRDefault="00FB330B" w:rsidP="00FB330B">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Приложение 2 к приказу</w:t>
            </w:r>
          </w:p>
        </w:tc>
      </w:tr>
      <w:tr w:rsidR="00FB330B" w:rsidRPr="00FB330B" w14:paraId="334D145C" w14:textId="77777777" w:rsidTr="00DC5032">
        <w:trPr>
          <w:trHeight w:val="30"/>
          <w:tblCellSpacing w:w="0" w:type="auto"/>
        </w:trPr>
        <w:tc>
          <w:tcPr>
            <w:tcW w:w="7780" w:type="dxa"/>
            <w:tcMar>
              <w:top w:w="15" w:type="dxa"/>
              <w:left w:w="15" w:type="dxa"/>
              <w:bottom w:w="15" w:type="dxa"/>
              <w:right w:w="15" w:type="dxa"/>
            </w:tcMar>
            <w:vAlign w:val="center"/>
          </w:tcPr>
          <w:p w14:paraId="343D8FE8" w14:textId="77777777" w:rsidR="00FB330B" w:rsidRPr="00FB330B" w:rsidRDefault="00FB330B" w:rsidP="00FB330B">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38C6879B" w14:textId="77777777" w:rsidR="00FB330B" w:rsidRPr="00FB330B" w:rsidRDefault="00FB330B" w:rsidP="00FB330B">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Форма</w:t>
            </w:r>
          </w:p>
        </w:tc>
      </w:tr>
      <w:tr w:rsidR="00FB330B" w:rsidRPr="00FB330B" w14:paraId="30696A25" w14:textId="77777777" w:rsidTr="00DC5032">
        <w:trPr>
          <w:trHeight w:val="30"/>
          <w:tblCellSpacing w:w="0" w:type="auto"/>
        </w:trPr>
        <w:tc>
          <w:tcPr>
            <w:tcW w:w="7780" w:type="dxa"/>
            <w:tcMar>
              <w:top w:w="15" w:type="dxa"/>
              <w:left w:w="15" w:type="dxa"/>
              <w:bottom w:w="15" w:type="dxa"/>
              <w:right w:w="15" w:type="dxa"/>
            </w:tcMar>
            <w:vAlign w:val="center"/>
          </w:tcPr>
          <w:p w14:paraId="2F12D91A" w14:textId="77777777" w:rsidR="00FB330B" w:rsidRPr="00FB330B" w:rsidRDefault="00FB330B" w:rsidP="00FB330B">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011F7F75" w14:textId="77777777" w:rsidR="00FB330B" w:rsidRPr="00FB330B" w:rsidRDefault="00FB330B" w:rsidP="00FB330B">
            <w:pPr>
              <w:spacing w:after="0" w:line="276" w:lineRule="auto"/>
              <w:jc w:val="center"/>
              <w:rPr>
                <w:rFonts w:ascii="Times New Roman" w:eastAsia="Times New Roman" w:hAnsi="Times New Roman" w:cs="Times New Roman"/>
              </w:rPr>
            </w:pPr>
            <w:r w:rsidRPr="00FB330B">
              <w:rPr>
                <w:rFonts w:ascii="Times New Roman" w:eastAsia="Times New Roman" w:hAnsi="Times New Roman" w:cs="Times New Roman"/>
                <w:color w:val="000000"/>
                <w:sz w:val="20"/>
              </w:rPr>
              <w:t>(Кому) ___________________</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(наименование заказчика,</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организатора закупа</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или единого дистрибьютора)</w:t>
            </w:r>
          </w:p>
        </w:tc>
      </w:tr>
    </w:tbl>
    <w:p w14:paraId="5719E196" w14:textId="77777777" w:rsidR="00FB330B" w:rsidRPr="00FB330B" w:rsidRDefault="00FB330B" w:rsidP="00FB330B">
      <w:pPr>
        <w:spacing w:after="0" w:line="276" w:lineRule="auto"/>
        <w:rPr>
          <w:rFonts w:ascii="Times New Roman" w:eastAsia="Times New Roman" w:hAnsi="Times New Roman" w:cs="Times New Roman"/>
        </w:rPr>
      </w:pPr>
      <w:bookmarkStart w:id="76" w:name="z56"/>
      <w:r w:rsidRPr="00FB330B">
        <w:rPr>
          <w:rFonts w:ascii="Times New Roman" w:eastAsia="Times New Roman" w:hAnsi="Times New Roman" w:cs="Times New Roman"/>
          <w:b/>
          <w:color w:val="000000"/>
        </w:rPr>
        <w:t xml:space="preserve"> Заявка на участие в тендере</w:t>
      </w:r>
    </w:p>
    <w:p w14:paraId="16F01C29" w14:textId="77777777" w:rsidR="00FB330B" w:rsidRPr="00FB330B" w:rsidRDefault="00FB330B" w:rsidP="00FB330B">
      <w:pPr>
        <w:spacing w:after="0" w:line="276" w:lineRule="auto"/>
        <w:jc w:val="both"/>
        <w:rPr>
          <w:rFonts w:ascii="Times New Roman" w:eastAsia="Times New Roman" w:hAnsi="Times New Roman" w:cs="Times New Roman"/>
        </w:rPr>
      </w:pPr>
      <w:bookmarkStart w:id="77" w:name="z57"/>
      <w:bookmarkEnd w:id="76"/>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______________________________________________________________________</w:t>
      </w:r>
    </w:p>
    <w:bookmarkEnd w:id="77"/>
    <w:p w14:paraId="147518D4"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(наименование потенциального поставщика), рассмотрев объявление/ тендерную</w:t>
      </w:r>
    </w:p>
    <w:p w14:paraId="6B463EE0"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документацию по проведению тендера № __________________________________,</w:t>
      </w:r>
    </w:p>
    <w:p w14:paraId="00E70A9E"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w:t>
      </w:r>
    </w:p>
    <w:p w14:paraId="3A8F10F6"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(название тендера) получение которой настоящим удостоверяется (указывается,</w:t>
      </w:r>
    </w:p>
    <w:p w14:paraId="1D8A84BD"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если получена тендерная документация), настоящей заявкой выражает согласие</w:t>
      </w:r>
    </w:p>
    <w:p w14:paraId="6612FDA8"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осуществить поставку лекарственных средств/медицинских изделий</w:t>
      </w:r>
    </w:p>
    <w:p w14:paraId="0199FC50"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/фармацевтических услуг в соответствии с условиями объявления/тендерной</w:t>
      </w:r>
    </w:p>
    <w:p w14:paraId="0B713A38"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документацией по следующим лотам:</w:t>
      </w:r>
    </w:p>
    <w:p w14:paraId="11D32FD1"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1)________________________________________________________ (номер лота)</w:t>
      </w:r>
    </w:p>
    <w:p w14:paraId="6DDE301D"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w:t>
      </w:r>
    </w:p>
    <w:p w14:paraId="7FE8C028"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 услуг)</w:t>
      </w:r>
    </w:p>
    <w:p w14:paraId="1F20AB41"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lastRenderedPageBreak/>
        <w:t>2)________________ (номер лота)</w:t>
      </w:r>
    </w:p>
    <w:p w14:paraId="4356A5AB"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________________________________________________________________________</w:t>
      </w:r>
    </w:p>
    <w:p w14:paraId="6E1E6EC7"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w:t>
      </w:r>
    </w:p>
    <w:p w14:paraId="208CCA72"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услуг) в соответствии с требованиями и условиями, предусмотренными Правилами</w:t>
      </w:r>
    </w:p>
    <w:p w14:paraId="543F3E85"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194E5C9F"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6E43ED3E"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бесплатной медицинской помощи и (или) в системе обязательного социального</w:t>
      </w:r>
    </w:p>
    <w:p w14:paraId="3EF1472E"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медицинского страхования, фармацевтических услуг, утвержденными</w:t>
      </w:r>
    </w:p>
    <w:p w14:paraId="494479AA"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62FC534F"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(далее – Правила).</w:t>
      </w:r>
    </w:p>
    <w:p w14:paraId="0514F4C4"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Потенциальный поставщик подтверждает, что ознакомлен с требованиями и</w:t>
      </w:r>
    </w:p>
    <w:p w14:paraId="0FFEA85F"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условиями, предусмотренными Правилами, и осведомлен об ответственности</w:t>
      </w:r>
    </w:p>
    <w:p w14:paraId="378DFB96"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за предоставление конкурсной комиссии недостоверных сведений о своей</w:t>
      </w:r>
    </w:p>
    <w:p w14:paraId="5CF9705F"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правомочности, квалификации, качественных и иных характеристиках поставки</w:t>
      </w:r>
    </w:p>
    <w:p w14:paraId="6858E645"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медицинской техники, а также иных ограничениях, предусмотренных действующим</w:t>
      </w:r>
    </w:p>
    <w:p w14:paraId="3586C546"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законодательством Республики Казахстан.</w:t>
      </w:r>
    </w:p>
    <w:p w14:paraId="0E4AF0F7"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Потенциальный поставщик подтверждает достоверность сведений в данной заявке</w:t>
      </w:r>
    </w:p>
    <w:p w14:paraId="6C0AE1BC"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FB330B" w:rsidRPr="00FB330B" w14:paraId="3BCD43CB" w14:textId="77777777" w:rsidTr="00DC5032">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D75D"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D048B"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428C8"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Количество листов</w:t>
            </w:r>
          </w:p>
        </w:tc>
      </w:tr>
      <w:tr w:rsidR="00FB330B" w:rsidRPr="00FB330B" w14:paraId="5FA81F1F" w14:textId="77777777" w:rsidTr="00DC5032">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E92FE"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p w14:paraId="604A08B7"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4AA5"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p w14:paraId="31656094"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CFEE"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p w14:paraId="66D39FD8"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p>
        </w:tc>
      </w:tr>
    </w:tbl>
    <w:p w14:paraId="4FBED98D" w14:textId="77777777" w:rsidR="00FB330B" w:rsidRPr="00FB330B" w:rsidRDefault="00FB330B" w:rsidP="00FB330B">
      <w:pPr>
        <w:spacing w:after="0" w:line="276" w:lineRule="auto"/>
        <w:jc w:val="both"/>
        <w:rPr>
          <w:rFonts w:ascii="Times New Roman" w:eastAsia="Times New Roman" w:hAnsi="Times New Roman" w:cs="Times New Roman"/>
        </w:rPr>
      </w:pPr>
      <w:bookmarkStart w:id="78" w:name="z58"/>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Настоящая заявка действует до подведения итогов тендера.</w:t>
      </w:r>
    </w:p>
    <w:bookmarkEnd w:id="78"/>
    <w:p w14:paraId="67ACE8A3"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Должность, Ф.И.О. (при его наличии) и подпись лица, имеющего полномочия</w:t>
      </w:r>
    </w:p>
    <w:p w14:paraId="6F659D10" w14:textId="77777777" w:rsidR="00FB330B" w:rsidRPr="00FB330B" w:rsidRDefault="00FB330B" w:rsidP="00FB330B">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подписать тендерную заявку от имени и по поручению</w:t>
      </w:r>
    </w:p>
    <w:p w14:paraId="28476593" w14:textId="77777777" w:rsidR="00FB330B" w:rsidRPr="00FB330B" w:rsidRDefault="00FB330B" w:rsidP="00FB330B">
      <w:pPr>
        <w:spacing w:after="0" w:line="276" w:lineRule="auto"/>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8"/>
          <w:lang w:val="en-US"/>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FB330B" w:rsidRPr="00FB330B" w14:paraId="6D507705" w14:textId="77777777" w:rsidTr="00DC5032">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08E7E"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lastRenderedPageBreak/>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76CA9" w14:textId="77777777" w:rsidR="00FB330B" w:rsidRPr="00FB330B" w:rsidRDefault="00FB330B" w:rsidP="00FB330B">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"___" _______ 20__г.</w:t>
            </w:r>
          </w:p>
        </w:tc>
      </w:tr>
    </w:tbl>
    <w:p w14:paraId="5EF5AD42" w14:textId="77777777" w:rsidR="009C3DC8" w:rsidRPr="009C3DC8" w:rsidRDefault="009C3DC8" w:rsidP="009C3DC8">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204A20F" w14:textId="77777777" w:rsidR="009C3DC8" w:rsidRPr="009C3DC8" w:rsidRDefault="009C3DC8" w:rsidP="009C3DC8">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56C9CE33" w14:textId="77777777" w:rsidR="009C3DC8" w:rsidRPr="009C3DC8" w:rsidRDefault="009C3DC8" w:rsidP="009C3DC8">
      <w:pPr>
        <w:spacing w:after="0" w:line="240" w:lineRule="auto"/>
        <w:rPr>
          <w:rFonts w:ascii="Times New Roman" w:eastAsia="Times New Roman" w:hAnsi="Times New Roman" w:cs="Times New Roman"/>
          <w:sz w:val="20"/>
          <w:szCs w:val="20"/>
          <w:lang w:val="x-none" w:eastAsia="x-none"/>
        </w:rPr>
      </w:pPr>
    </w:p>
    <w:p w14:paraId="16F84F93" w14:textId="77777777" w:rsidR="009C3DC8" w:rsidRPr="009C3DC8" w:rsidRDefault="009C3DC8" w:rsidP="009C3DC8">
      <w:pPr>
        <w:spacing w:after="0" w:line="240" w:lineRule="auto"/>
        <w:rPr>
          <w:rFonts w:ascii="Times New Roman" w:eastAsia="Times New Roman" w:hAnsi="Times New Roman" w:cs="Times New Roman"/>
          <w:sz w:val="20"/>
          <w:szCs w:val="20"/>
          <w:lang w:val="x-none" w:eastAsia="x-none"/>
        </w:rPr>
      </w:pPr>
    </w:p>
    <w:p w14:paraId="269361FE" w14:textId="77777777" w:rsidR="00FB330B" w:rsidRPr="00B04918" w:rsidRDefault="00FB330B" w:rsidP="00FB330B">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Приложение 4</w:t>
      </w:r>
    </w:p>
    <w:p w14:paraId="7F23259C" w14:textId="77777777" w:rsidR="00FB330B" w:rsidRPr="00B04918" w:rsidRDefault="00FB330B" w:rsidP="00FB330B">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к тендерной документации</w:t>
      </w:r>
    </w:p>
    <w:p w14:paraId="0266D7CC" w14:textId="77777777" w:rsidR="00FB330B" w:rsidRPr="00B04918" w:rsidRDefault="00FB330B" w:rsidP="00FB330B">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w:t>
      </w:r>
    </w:p>
    <w:p w14:paraId="3E7165FB" w14:textId="77777777" w:rsidR="00FB330B" w:rsidRPr="00B04918" w:rsidRDefault="00FB330B" w:rsidP="00FB330B">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w:t>
      </w:r>
    </w:p>
    <w:p w14:paraId="1F6222DB" w14:textId="77777777" w:rsidR="00FB330B" w:rsidRPr="00B04918" w:rsidRDefault="00FB330B" w:rsidP="00FB330B">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2DFFFC8" w14:textId="77777777" w:rsidR="00FB330B" w:rsidRPr="00B04918" w:rsidRDefault="00FB330B" w:rsidP="00FB330B">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B04918">
        <w:rPr>
          <w:rFonts w:ascii="Cambria" w:eastAsia="Times New Roman" w:hAnsi="Cambria" w:cs="Times New Roman"/>
          <w:b/>
          <w:sz w:val="20"/>
          <w:szCs w:val="20"/>
          <w:lang w:val="x-none" w:eastAsia="x-none"/>
        </w:rPr>
        <w:t>Опись документов, прилагаемых</w:t>
      </w:r>
    </w:p>
    <w:p w14:paraId="3664556D" w14:textId="77777777" w:rsidR="00FB330B" w:rsidRPr="00B04918" w:rsidRDefault="00FB330B" w:rsidP="00FB330B">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B04918">
        <w:rPr>
          <w:rFonts w:ascii="Cambria" w:eastAsia="Times New Roman" w:hAnsi="Cambria" w:cs="Times New Roman"/>
          <w:b/>
          <w:sz w:val="20"/>
          <w:szCs w:val="20"/>
          <w:lang w:val="x-none" w:eastAsia="x-none"/>
        </w:rPr>
        <w:t>к заявке потенциального поставщика</w:t>
      </w:r>
    </w:p>
    <w:p w14:paraId="422E1229" w14:textId="77777777" w:rsidR="00FB330B" w:rsidRPr="00B04918" w:rsidRDefault="00FB330B" w:rsidP="00FB330B">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FB330B" w:rsidRPr="00B04918" w14:paraId="133F57EB" w14:textId="77777777" w:rsidTr="00DC5032">
        <w:trPr>
          <w:jc w:val="center"/>
        </w:trPr>
        <w:tc>
          <w:tcPr>
            <w:tcW w:w="477" w:type="dxa"/>
            <w:shd w:val="clear" w:color="auto" w:fill="auto"/>
            <w:tcMar>
              <w:top w:w="45" w:type="dxa"/>
              <w:left w:w="75" w:type="dxa"/>
              <w:bottom w:w="45" w:type="dxa"/>
              <w:right w:w="75" w:type="dxa"/>
            </w:tcMar>
            <w:vAlign w:val="center"/>
            <w:hideMark/>
          </w:tcPr>
          <w:p w14:paraId="7C7B8762" w14:textId="77777777" w:rsidR="00FB330B" w:rsidRPr="00B04918" w:rsidRDefault="00FB330B" w:rsidP="00DC5032">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w:t>
            </w:r>
          </w:p>
          <w:p w14:paraId="2A05A84C" w14:textId="77777777" w:rsidR="00FB330B" w:rsidRPr="00B04918" w:rsidRDefault="00FB330B" w:rsidP="00DC5032">
            <w:pPr>
              <w:spacing w:after="0" w:line="240" w:lineRule="auto"/>
              <w:jc w:val="center"/>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36164274"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0F0023A0"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13636F8B"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68BAE6BC"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65329FD3"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оригинал, копия, нотариально</w:t>
            </w:r>
          </w:p>
          <w:p w14:paraId="622A4036"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09EE3A4D" w14:textId="77777777" w:rsidR="00FB330B" w:rsidRPr="00B04918" w:rsidRDefault="00FB330B" w:rsidP="00DC5032">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стр.</w:t>
            </w:r>
          </w:p>
        </w:tc>
      </w:tr>
    </w:tbl>
    <w:p w14:paraId="001C91D7" w14:textId="77777777" w:rsidR="00FB330B" w:rsidRPr="00B04918" w:rsidRDefault="00FB330B" w:rsidP="00FB330B">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31392CF" w14:textId="77777777" w:rsidR="00FB330B" w:rsidRPr="00B04918" w:rsidRDefault="00FB330B" w:rsidP="00FB330B">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w:t>
      </w:r>
    </w:p>
    <w:p w14:paraId="00F407C4" w14:textId="77777777" w:rsidR="00FB330B" w:rsidRPr="00B04918" w:rsidRDefault="00FB330B" w:rsidP="00FB330B">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CDA8FAB" w14:textId="77777777" w:rsidR="00FB330B" w:rsidRPr="00B04918" w:rsidRDefault="00FB330B" w:rsidP="00FB330B">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7C66611" w14:textId="77777777" w:rsidR="00FB330B" w:rsidRPr="00B04918" w:rsidRDefault="00FB330B" w:rsidP="00FB330B">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F117419" w14:textId="77777777" w:rsidR="009C3DC8" w:rsidRPr="009C3DC8" w:rsidRDefault="009C3DC8" w:rsidP="009C3DC8">
      <w:pPr>
        <w:spacing w:after="0" w:line="240" w:lineRule="auto"/>
        <w:rPr>
          <w:rFonts w:ascii="Times New Roman" w:eastAsia="Times New Roman" w:hAnsi="Times New Roman" w:cs="Times New Roman"/>
          <w:sz w:val="20"/>
          <w:szCs w:val="20"/>
          <w:lang w:val="x-none" w:eastAsia="x-none"/>
        </w:rPr>
      </w:pPr>
    </w:p>
    <w:p w14:paraId="6B9FB7AC" w14:textId="77777777" w:rsidR="009C3DC8" w:rsidRPr="009C3DC8" w:rsidRDefault="009C3DC8" w:rsidP="009C3DC8">
      <w:pPr>
        <w:spacing w:after="0" w:line="240" w:lineRule="auto"/>
        <w:jc w:val="center"/>
        <w:rPr>
          <w:rFonts w:ascii="Times New Roman" w:eastAsia="Times New Roman" w:hAnsi="Times New Roman" w:cs="Times New Roman"/>
          <w:sz w:val="20"/>
          <w:szCs w:val="20"/>
          <w:lang w:val="x-none" w:eastAsia="x-none"/>
        </w:rPr>
      </w:pPr>
    </w:p>
    <w:p w14:paraId="69564475" w14:textId="77777777" w:rsidR="009C3DC8" w:rsidRPr="009C3DC8" w:rsidRDefault="009C3DC8" w:rsidP="009C3DC8">
      <w:pPr>
        <w:spacing w:after="0" w:line="240" w:lineRule="auto"/>
        <w:rPr>
          <w:rFonts w:ascii="Times New Roman" w:eastAsia="Times New Roman" w:hAnsi="Times New Roman" w:cs="Times New Roman"/>
          <w:sz w:val="20"/>
          <w:szCs w:val="20"/>
          <w:lang w:val="x-none" w:eastAsia="x-none"/>
        </w:rPr>
      </w:pPr>
    </w:p>
    <w:p w14:paraId="2D8D29D3" w14:textId="77777777" w:rsidR="009C3DC8" w:rsidRPr="009C3DC8" w:rsidRDefault="009C3DC8" w:rsidP="009C3DC8">
      <w:pPr>
        <w:spacing w:after="0" w:line="240" w:lineRule="auto"/>
        <w:rPr>
          <w:rFonts w:ascii="Times New Roman" w:eastAsia="Times New Roman" w:hAnsi="Times New Roman" w:cs="Times New Roman"/>
          <w:sz w:val="20"/>
          <w:szCs w:val="20"/>
          <w:lang w:val="x-none" w:eastAsia="x-none"/>
        </w:rPr>
      </w:pPr>
    </w:p>
    <w:p w14:paraId="1A1BD7E6" w14:textId="77777777" w:rsidR="009C3DC8" w:rsidRDefault="009C3DC8" w:rsidP="009C3DC8">
      <w:pPr>
        <w:spacing w:after="0" w:line="240" w:lineRule="auto"/>
        <w:rPr>
          <w:rFonts w:ascii="Times New Roman" w:eastAsia="Times New Roman" w:hAnsi="Times New Roman" w:cs="Times New Roman"/>
          <w:sz w:val="20"/>
          <w:szCs w:val="20"/>
          <w:lang w:val="x-none" w:eastAsia="x-none"/>
        </w:rPr>
      </w:pPr>
    </w:p>
    <w:p w14:paraId="739C41E4"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1CFF4411"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298D3520"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772835E1"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2F76D05F"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21A1E3D0"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4B201D62"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6216A810"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4A00D626"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14580E8C"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652F9711"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77937D42"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6124B186"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4A05F404"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7DE329A8"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44F4E88C" w14:textId="77777777" w:rsidR="002C2B32" w:rsidRDefault="002C2B32" w:rsidP="009C3DC8">
      <w:pPr>
        <w:spacing w:after="0" w:line="240" w:lineRule="auto"/>
        <w:rPr>
          <w:rFonts w:ascii="Times New Roman" w:eastAsia="Times New Roman" w:hAnsi="Times New Roman" w:cs="Times New Roman"/>
          <w:sz w:val="20"/>
          <w:szCs w:val="20"/>
          <w:lang w:val="x-none" w:eastAsia="x-none"/>
        </w:rPr>
      </w:pPr>
    </w:p>
    <w:p w14:paraId="4A060F15" w14:textId="77777777" w:rsidR="002C2B32" w:rsidRPr="00B04918" w:rsidRDefault="002C2B32" w:rsidP="002C2B32">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Приложение 5</w:t>
      </w:r>
    </w:p>
    <w:p w14:paraId="657D83C4" w14:textId="77777777" w:rsidR="002C2B32" w:rsidRPr="00B04918" w:rsidRDefault="002C2B32" w:rsidP="002C2B32">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к тендерной  документации</w:t>
      </w:r>
    </w:p>
    <w:p w14:paraId="1B34DD62" w14:textId="77777777" w:rsidR="002C2B32" w:rsidRPr="00B04918" w:rsidRDefault="002C2B32" w:rsidP="002C2B32">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561DB0A6" w14:textId="77777777" w:rsidR="002C2B32" w:rsidRPr="00B04918" w:rsidRDefault="002C2B32" w:rsidP="002C2B32">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4C0EA50C" w14:textId="77777777" w:rsidR="002C2B32" w:rsidRPr="00B04918" w:rsidRDefault="002C2B32" w:rsidP="002C2B32">
      <w:pPr>
        <w:spacing w:after="0" w:line="240" w:lineRule="auto"/>
        <w:jc w:val="center"/>
        <w:rPr>
          <w:rFonts w:ascii="Times New Roman" w:eastAsia="Times New Roman" w:hAnsi="Times New Roman" w:cs="Times New Roman"/>
          <w:b/>
          <w:sz w:val="20"/>
          <w:szCs w:val="20"/>
          <w:lang w:eastAsia="ru-RU"/>
        </w:rPr>
      </w:pPr>
    </w:p>
    <w:p w14:paraId="68DEA7E8" w14:textId="77777777" w:rsidR="002C2B32" w:rsidRPr="00B04918" w:rsidRDefault="002C2B32" w:rsidP="002C2B3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B04918">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0DC545C" w14:textId="77777777" w:rsidR="002C2B32" w:rsidRPr="00B04918" w:rsidRDefault="002C2B32" w:rsidP="002C2B3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5F9D2888" w14:textId="77777777" w:rsidR="002C2B32" w:rsidRPr="00B04918" w:rsidRDefault="002C2B32" w:rsidP="002C2B3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B28E4D1" w14:textId="77777777" w:rsidR="002C2B32" w:rsidRPr="00B04918" w:rsidRDefault="002C2B32" w:rsidP="002C2B3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5ADEDF9F" w14:textId="77777777" w:rsidR="002C2B32" w:rsidRPr="00B04918" w:rsidRDefault="002C2B32" w:rsidP="002C2B3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____________________________________________________________________________,</w:t>
      </w:r>
    </w:p>
    <w:p w14:paraId="3335AB5B" w14:textId="77777777" w:rsidR="002C2B32" w:rsidRPr="00B04918" w:rsidRDefault="002C2B32" w:rsidP="002C2B3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2CFB9EAC" w14:textId="77777777" w:rsidR="002C2B32" w:rsidRPr="00B04918" w:rsidRDefault="002C2B32" w:rsidP="002C2B3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w:t>
      </w:r>
    </w:p>
    <w:p w14:paraId="4C02F371" w14:textId="77777777" w:rsidR="002C2B32" w:rsidRPr="00B04918" w:rsidRDefault="002C2B32" w:rsidP="002C2B3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2842106B"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097C8E99"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0A774021"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w:t>
      </w:r>
    </w:p>
    <w:p w14:paraId="1BE3DC7A"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Подпись</w:t>
      </w:r>
    </w:p>
    <w:p w14:paraId="0F8DE76D"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51F3EF6D"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Печать</w:t>
      </w:r>
    </w:p>
    <w:p w14:paraId="16351698"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(при наличии)</w:t>
      </w:r>
    </w:p>
    <w:p w14:paraId="0DB09193" w14:textId="77777777" w:rsidR="002C2B32" w:rsidRPr="00B04918" w:rsidRDefault="002C2B32" w:rsidP="002C2B32">
      <w:pPr>
        <w:spacing w:after="0" w:line="240" w:lineRule="auto"/>
        <w:rPr>
          <w:rFonts w:ascii="Times New Roman" w:eastAsia="Times New Roman" w:hAnsi="Times New Roman" w:cs="Times New Roman"/>
          <w:sz w:val="20"/>
          <w:szCs w:val="20"/>
          <w:lang w:eastAsia="ru-RU"/>
        </w:rPr>
      </w:pPr>
    </w:p>
    <w:p w14:paraId="49CD6B66"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689E0E54" w14:textId="2D29B2CD"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B04918">
        <w:rPr>
          <w:rFonts w:ascii="Times New Roman" w:eastAsia="Times New Roman" w:hAnsi="Times New Roman" w:cs="Times New Roman"/>
          <w:spacing w:val="2"/>
          <w:sz w:val="20"/>
          <w:szCs w:val="20"/>
          <w:lang w:eastAsia="ru-RU"/>
        </w:rPr>
        <w:t xml:space="preserve">**БИК - </w:t>
      </w:r>
      <w:r w:rsidRPr="00B04918">
        <w:rPr>
          <w:rFonts w:ascii="Times New Roman" w:eastAsia="Times New Roman" w:hAnsi="Times New Roman" w:cs="Times New Roman"/>
          <w:sz w:val="20"/>
          <w:szCs w:val="20"/>
          <w:shd w:val="clear" w:color="auto" w:fill="FFFFFF"/>
          <w:lang w:eastAsia="ru-RU"/>
        </w:rPr>
        <w:t> б</w:t>
      </w:r>
      <w:r w:rsidRPr="00B04918">
        <w:rPr>
          <w:rFonts w:ascii="Times New Roman" w:eastAsia="Times New Roman" w:hAnsi="Times New Roman" w:cs="Times New Roman"/>
          <w:spacing w:val="2"/>
          <w:sz w:val="20"/>
          <w:szCs w:val="20"/>
          <w:lang w:eastAsia="ru-RU"/>
        </w:rPr>
        <w:t>анковский идентификационный код</w:t>
      </w:r>
      <w:r w:rsidRPr="00B04918">
        <w:rPr>
          <w:rFonts w:ascii="Times New Roman" w:eastAsia="Times New Roman" w:hAnsi="Times New Roman" w:cs="Times New Roman"/>
          <w:sz w:val="20"/>
          <w:szCs w:val="20"/>
          <w:shd w:val="clear" w:color="auto" w:fill="FFFFFF"/>
          <w:lang w:eastAsia="ru-RU"/>
        </w:rPr>
        <w:t>.</w:t>
      </w:r>
    </w:p>
    <w:p w14:paraId="33BD3FAF" w14:textId="7E40F4E9"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1D0094C5" w14:textId="3A580270"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5D62575B" w14:textId="20BE21A4"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391D536A" w14:textId="3515E43F"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23E21D74" w14:textId="3490B971"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2F26F6C6" w14:textId="04D5D1CA"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19DDED47" w14:textId="71E48DCA"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682065C8" w14:textId="3DED9CF9"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5FABC4D6" w14:textId="5BAB316A" w:rsidR="002C2B32" w:rsidRDefault="002C2B32" w:rsidP="002C2B32">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51938A05" w14:textId="77777777" w:rsidR="002C2B32" w:rsidRPr="00B04918" w:rsidRDefault="002C2B32" w:rsidP="002C2B32">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F66442A" w14:textId="77777777" w:rsidR="002C2B32" w:rsidRPr="00B04918" w:rsidRDefault="002C2B32" w:rsidP="002C2B32">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Приложение 6</w:t>
      </w:r>
    </w:p>
    <w:p w14:paraId="0151D1AF" w14:textId="77777777" w:rsidR="002C2B32" w:rsidRPr="00B04918" w:rsidRDefault="002C2B32" w:rsidP="002C2B32">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 xml:space="preserve">к </w:t>
      </w:r>
      <w:hyperlink>
        <w:r w:rsidRPr="00B04918">
          <w:rPr>
            <w:rFonts w:ascii="Times New Roman" w:eastAsia="Times New Roman" w:hAnsi="Times New Roman" w:cs="Times New Roman"/>
            <w:sz w:val="20"/>
            <w:szCs w:val="20"/>
            <w:lang w:eastAsia="zh-CN"/>
          </w:rPr>
          <w:t>тендерной</w:t>
        </w:r>
      </w:hyperlink>
      <w:r w:rsidRPr="00B04918">
        <w:rPr>
          <w:rFonts w:ascii="Times New Roman" w:eastAsia="Times New Roman" w:hAnsi="Times New Roman" w:cs="Times New Roman"/>
          <w:sz w:val="20"/>
          <w:szCs w:val="20"/>
          <w:lang w:eastAsia="zh-CN"/>
        </w:rPr>
        <w:t xml:space="preserve">  документации</w:t>
      </w:r>
    </w:p>
    <w:p w14:paraId="3AE5D28F" w14:textId="77777777" w:rsidR="002C2B32" w:rsidRPr="00B04918" w:rsidRDefault="002C2B32" w:rsidP="002C2B3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1DCB8355" w14:textId="77777777" w:rsidR="002C2B32" w:rsidRPr="00B04918" w:rsidRDefault="002C2B32" w:rsidP="002C2B3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B04918">
        <w:rPr>
          <w:rFonts w:ascii="Times New Roman" w:eastAsia="Times New Roman" w:hAnsi="Times New Roman" w:cs="Times New Roman"/>
          <w:b/>
          <w:spacing w:val="2"/>
          <w:sz w:val="20"/>
          <w:szCs w:val="20"/>
          <w:lang w:eastAsia="ru-RU"/>
        </w:rPr>
        <w:t>Сведения о квалификации</w:t>
      </w:r>
    </w:p>
    <w:p w14:paraId="237A087B" w14:textId="77777777" w:rsidR="002C2B32" w:rsidRPr="00B04918" w:rsidRDefault="002C2B32" w:rsidP="002C2B3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B04918">
        <w:rPr>
          <w:rFonts w:ascii="Times New Roman" w:eastAsia="Times New Roman" w:hAnsi="Times New Roman" w:cs="Times New Roman"/>
          <w:b/>
          <w:spacing w:val="2"/>
          <w:sz w:val="20"/>
          <w:szCs w:val="20"/>
          <w:lang w:eastAsia="ru-RU"/>
        </w:rPr>
        <w:t>(заполняются потенциальным поставщиком при закупках лекарственных средств, медицинских изделий, фармацевтических услуг)</w:t>
      </w:r>
    </w:p>
    <w:p w14:paraId="1BA41DCB" w14:textId="77777777" w:rsidR="002C2B32" w:rsidRPr="00B04918" w:rsidRDefault="002C2B32" w:rsidP="002C2B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p w14:paraId="0217B6B0" w14:textId="77777777" w:rsidR="002C2B32" w:rsidRPr="00B04918" w:rsidRDefault="002C2B32" w:rsidP="002C2B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тендера __________________________________________</w:t>
      </w:r>
    </w:p>
    <w:p w14:paraId="62C82B6B" w14:textId="77777777" w:rsidR="002C2B32" w:rsidRPr="00B04918" w:rsidRDefault="002C2B32" w:rsidP="002C2B32">
      <w:pPr>
        <w:numPr>
          <w:ilvl w:val="0"/>
          <w:numId w:val="4"/>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Общие сведения о потенциальном поставщике:</w:t>
      </w:r>
    </w:p>
    <w:p w14:paraId="34368B87" w14:textId="77777777" w:rsidR="002C2B32" w:rsidRPr="00B04918" w:rsidRDefault="002C2B32" w:rsidP="002C2B32">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_____________________________________________________________</w:t>
      </w:r>
    </w:p>
    <w:p w14:paraId="2B939ADA" w14:textId="77777777" w:rsidR="002C2B32" w:rsidRPr="00B04918" w:rsidRDefault="002C2B32" w:rsidP="002C2B32">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58A86ABF" w14:textId="77777777" w:rsidR="002C2B32" w:rsidRPr="00B04918" w:rsidRDefault="002C2B32" w:rsidP="002C2B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БИН/ИИН*/УНП** _____________________________________________</w:t>
      </w:r>
    </w:p>
    <w:p w14:paraId="5013FB26" w14:textId="77777777" w:rsidR="002C2B32" w:rsidRPr="00B04918" w:rsidRDefault="002C2B32" w:rsidP="002C2B3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9"/>
        <w:gridCol w:w="3151"/>
        <w:gridCol w:w="2024"/>
        <w:gridCol w:w="2021"/>
        <w:gridCol w:w="3381"/>
        <w:gridCol w:w="2238"/>
      </w:tblGrid>
      <w:tr w:rsidR="002C2B32" w:rsidRPr="00B04918" w14:paraId="320DE21D" w14:textId="77777777" w:rsidTr="00DC5032">
        <w:tc>
          <w:tcPr>
            <w:tcW w:w="986" w:type="pct"/>
            <w:shd w:val="clear" w:color="auto" w:fill="auto"/>
            <w:tcMar>
              <w:top w:w="36" w:type="dxa"/>
              <w:left w:w="61" w:type="dxa"/>
              <w:bottom w:w="36" w:type="dxa"/>
              <w:right w:w="61" w:type="dxa"/>
            </w:tcMar>
            <w:vAlign w:val="center"/>
          </w:tcPr>
          <w:p w14:paraId="2996D1E0" w14:textId="77777777" w:rsidR="002C2B32" w:rsidRPr="00B04918" w:rsidRDefault="002C2B32" w:rsidP="00DC503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товара</w:t>
            </w:r>
          </w:p>
        </w:tc>
        <w:tc>
          <w:tcPr>
            <w:tcW w:w="987" w:type="pct"/>
            <w:shd w:val="clear" w:color="auto" w:fill="auto"/>
            <w:tcMar>
              <w:top w:w="36" w:type="dxa"/>
              <w:left w:w="61" w:type="dxa"/>
              <w:bottom w:w="36" w:type="dxa"/>
              <w:right w:w="61" w:type="dxa"/>
            </w:tcMar>
            <w:vAlign w:val="center"/>
          </w:tcPr>
          <w:p w14:paraId="19FE3586" w14:textId="77777777" w:rsidR="002C2B32" w:rsidRPr="00B04918" w:rsidRDefault="002C2B32" w:rsidP="00DC503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заказчика</w:t>
            </w:r>
          </w:p>
        </w:tc>
        <w:tc>
          <w:tcPr>
            <w:tcW w:w="634" w:type="pct"/>
            <w:shd w:val="clear" w:color="auto" w:fill="auto"/>
            <w:tcMar>
              <w:top w:w="36" w:type="dxa"/>
              <w:left w:w="61" w:type="dxa"/>
              <w:bottom w:w="36" w:type="dxa"/>
              <w:right w:w="61" w:type="dxa"/>
            </w:tcMar>
            <w:vAlign w:val="center"/>
          </w:tcPr>
          <w:p w14:paraId="48582388" w14:textId="77777777" w:rsidR="002C2B32" w:rsidRPr="00B04918" w:rsidRDefault="002C2B32" w:rsidP="00DC503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Место поставки товара</w:t>
            </w:r>
          </w:p>
        </w:tc>
        <w:tc>
          <w:tcPr>
            <w:tcW w:w="633" w:type="pct"/>
            <w:shd w:val="clear" w:color="auto" w:fill="auto"/>
            <w:tcMar>
              <w:top w:w="36" w:type="dxa"/>
              <w:left w:w="61" w:type="dxa"/>
              <w:bottom w:w="36" w:type="dxa"/>
              <w:right w:w="61" w:type="dxa"/>
            </w:tcMar>
            <w:vAlign w:val="center"/>
          </w:tcPr>
          <w:p w14:paraId="7857E7AD" w14:textId="77777777" w:rsidR="002C2B32" w:rsidRPr="00B04918" w:rsidRDefault="002C2B32" w:rsidP="00DC503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 поставки товара</w:t>
            </w:r>
          </w:p>
        </w:tc>
        <w:tc>
          <w:tcPr>
            <w:tcW w:w="1059" w:type="pct"/>
            <w:vAlign w:val="center"/>
          </w:tcPr>
          <w:p w14:paraId="5F5FDECB" w14:textId="77777777" w:rsidR="002C2B32" w:rsidRPr="00B04918" w:rsidRDefault="002C2B32" w:rsidP="00DC503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B04918">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vAlign w:val="center"/>
          </w:tcPr>
          <w:p w14:paraId="7BF2F0D4" w14:textId="77777777" w:rsidR="002C2B32" w:rsidRPr="00B04918" w:rsidRDefault="002C2B32" w:rsidP="00DC503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2C2B32" w:rsidRPr="00B04918" w14:paraId="1324539C" w14:textId="77777777" w:rsidTr="00DC5032">
        <w:trPr>
          <w:trHeight w:val="22"/>
        </w:trPr>
        <w:tc>
          <w:tcPr>
            <w:tcW w:w="986" w:type="pct"/>
            <w:shd w:val="clear" w:color="auto" w:fill="auto"/>
            <w:tcMar>
              <w:top w:w="36" w:type="dxa"/>
              <w:left w:w="61" w:type="dxa"/>
              <w:bottom w:w="36" w:type="dxa"/>
              <w:right w:w="61" w:type="dxa"/>
            </w:tcMar>
          </w:tcPr>
          <w:p w14:paraId="59A837FE"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1</w:t>
            </w:r>
          </w:p>
        </w:tc>
        <w:tc>
          <w:tcPr>
            <w:tcW w:w="987" w:type="pct"/>
            <w:shd w:val="clear" w:color="auto" w:fill="auto"/>
            <w:tcMar>
              <w:top w:w="36" w:type="dxa"/>
              <w:left w:w="61" w:type="dxa"/>
              <w:bottom w:w="36" w:type="dxa"/>
              <w:right w:w="61" w:type="dxa"/>
            </w:tcMar>
          </w:tcPr>
          <w:p w14:paraId="2578F3BA"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2</w:t>
            </w:r>
          </w:p>
        </w:tc>
        <w:tc>
          <w:tcPr>
            <w:tcW w:w="634" w:type="pct"/>
            <w:shd w:val="clear" w:color="auto" w:fill="auto"/>
            <w:tcMar>
              <w:top w:w="36" w:type="dxa"/>
              <w:left w:w="61" w:type="dxa"/>
              <w:bottom w:w="36" w:type="dxa"/>
              <w:right w:w="61" w:type="dxa"/>
            </w:tcMar>
          </w:tcPr>
          <w:p w14:paraId="2C2AE1FD" w14:textId="77777777" w:rsidR="002C2B32" w:rsidRPr="00B04918" w:rsidRDefault="002C2B32" w:rsidP="00DC5032">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3</w:t>
            </w:r>
          </w:p>
        </w:tc>
        <w:tc>
          <w:tcPr>
            <w:tcW w:w="633" w:type="pct"/>
            <w:shd w:val="clear" w:color="auto" w:fill="auto"/>
            <w:tcMar>
              <w:top w:w="36" w:type="dxa"/>
              <w:left w:w="61" w:type="dxa"/>
              <w:bottom w:w="36" w:type="dxa"/>
              <w:right w:w="61" w:type="dxa"/>
            </w:tcMar>
          </w:tcPr>
          <w:p w14:paraId="042C8254" w14:textId="77777777" w:rsidR="002C2B32" w:rsidRPr="00B04918" w:rsidRDefault="002C2B32" w:rsidP="00DC5032">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4</w:t>
            </w:r>
          </w:p>
        </w:tc>
        <w:tc>
          <w:tcPr>
            <w:tcW w:w="1059" w:type="pct"/>
            <w:vAlign w:val="center"/>
          </w:tcPr>
          <w:p w14:paraId="3A9074B5" w14:textId="77777777" w:rsidR="002C2B32" w:rsidRPr="00B04918" w:rsidRDefault="002C2B32" w:rsidP="00DC5032">
            <w:pPr>
              <w:spacing w:beforeAutospacing="1" w:after="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5</w:t>
            </w:r>
          </w:p>
        </w:tc>
        <w:tc>
          <w:tcPr>
            <w:tcW w:w="701" w:type="pct"/>
            <w:vAlign w:val="center"/>
          </w:tcPr>
          <w:p w14:paraId="52DA1354"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6</w:t>
            </w:r>
          </w:p>
        </w:tc>
      </w:tr>
      <w:tr w:rsidR="002C2B32" w:rsidRPr="00B04918" w14:paraId="40F17E16" w14:textId="77777777" w:rsidTr="00DC5032">
        <w:trPr>
          <w:trHeight w:val="22"/>
        </w:trPr>
        <w:tc>
          <w:tcPr>
            <w:tcW w:w="986" w:type="pct"/>
            <w:shd w:val="clear" w:color="auto" w:fill="auto"/>
            <w:tcMar>
              <w:top w:w="36" w:type="dxa"/>
              <w:left w:w="61" w:type="dxa"/>
              <w:bottom w:w="36" w:type="dxa"/>
              <w:right w:w="61" w:type="dxa"/>
            </w:tcMar>
          </w:tcPr>
          <w:p w14:paraId="73A85632"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shd w:val="clear" w:color="auto" w:fill="auto"/>
            <w:tcMar>
              <w:top w:w="36" w:type="dxa"/>
              <w:left w:w="61" w:type="dxa"/>
              <w:bottom w:w="36" w:type="dxa"/>
              <w:right w:w="61" w:type="dxa"/>
            </w:tcMar>
          </w:tcPr>
          <w:p w14:paraId="1BFFA3CB"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shd w:val="clear" w:color="auto" w:fill="auto"/>
            <w:tcMar>
              <w:top w:w="36" w:type="dxa"/>
              <w:left w:w="61" w:type="dxa"/>
              <w:bottom w:w="36" w:type="dxa"/>
              <w:right w:w="61" w:type="dxa"/>
            </w:tcMar>
          </w:tcPr>
          <w:p w14:paraId="393B5E51"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shd w:val="clear" w:color="auto" w:fill="auto"/>
            <w:tcMar>
              <w:top w:w="36" w:type="dxa"/>
              <w:left w:w="61" w:type="dxa"/>
              <w:bottom w:w="36" w:type="dxa"/>
              <w:right w:w="61" w:type="dxa"/>
            </w:tcMar>
          </w:tcPr>
          <w:p w14:paraId="359E0C6A" w14:textId="77777777" w:rsidR="002C2B32" w:rsidRPr="00B04918" w:rsidRDefault="002C2B32" w:rsidP="00DC503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Pr>
          <w:p w14:paraId="0B4F00D3" w14:textId="77777777" w:rsidR="002C2B32" w:rsidRPr="00B04918" w:rsidRDefault="002C2B32" w:rsidP="00DC503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Pr>
          <w:p w14:paraId="70DF489C" w14:textId="77777777" w:rsidR="002C2B32" w:rsidRPr="00B04918" w:rsidRDefault="002C2B32" w:rsidP="00DC5032">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p>
        </w:tc>
      </w:tr>
    </w:tbl>
    <w:p w14:paraId="0B7EDDC0" w14:textId="77777777" w:rsidR="002C2B32" w:rsidRPr="00B04918" w:rsidRDefault="002C2B32" w:rsidP="002C2B32">
      <w:pPr>
        <w:spacing w:after="0" w:line="240" w:lineRule="auto"/>
        <w:rPr>
          <w:rFonts w:ascii="Times New Roman" w:eastAsia="Times New Roman" w:hAnsi="Times New Roman" w:cs="Times New Roman"/>
          <w:sz w:val="20"/>
          <w:szCs w:val="20"/>
          <w:lang w:eastAsia="ru-RU"/>
        </w:rPr>
      </w:pPr>
    </w:p>
    <w:p w14:paraId="1D0DB45E" w14:textId="77777777" w:rsidR="002C2B32" w:rsidRPr="00B04918" w:rsidRDefault="002C2B32" w:rsidP="002C2B32">
      <w:pPr>
        <w:spacing w:after="0" w:line="240" w:lineRule="auto"/>
        <w:rPr>
          <w:rFonts w:ascii="Times New Roman" w:eastAsia="Times New Roman" w:hAnsi="Times New Roman" w:cs="Times New Roman"/>
          <w:sz w:val="20"/>
          <w:szCs w:val="20"/>
          <w:lang w:eastAsia="ru-RU"/>
        </w:rPr>
      </w:pPr>
    </w:p>
    <w:p w14:paraId="31CD34AB" w14:textId="77777777" w:rsidR="002C2B32" w:rsidRPr="00B04918" w:rsidRDefault="002C2B32" w:rsidP="002C2B32">
      <w:pPr>
        <w:spacing w:after="0" w:line="240" w:lineRule="auto"/>
        <w:rPr>
          <w:rFonts w:ascii="Times New Roman" w:eastAsia="Times New Roman" w:hAnsi="Times New Roman" w:cs="Times New Roman"/>
          <w:vanish/>
          <w:sz w:val="20"/>
          <w:szCs w:val="20"/>
          <w:lang w:eastAsia="ru-RU"/>
        </w:rPr>
      </w:pPr>
    </w:p>
    <w:p w14:paraId="286A58A4"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12D76139"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6BB992C8"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49410302"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E1D4369"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Печать (при наличии)</w:t>
      </w:r>
    </w:p>
    <w:p w14:paraId="23AFEB43"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2EE13432"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109C2740" w14:textId="77777777" w:rsidR="002C2B32" w:rsidRPr="00B04918" w:rsidRDefault="002C2B32" w:rsidP="002C2B32">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19A87DC" w14:textId="77777777" w:rsidR="002C2B32" w:rsidRPr="00B04918" w:rsidRDefault="002C2B32" w:rsidP="002C2B32">
      <w:pPr>
        <w:spacing w:after="0" w:line="240" w:lineRule="auto"/>
        <w:rPr>
          <w:rFonts w:ascii="Times New Roman" w:eastAsia="Times New Roman" w:hAnsi="Times New Roman" w:cs="Times New Roman"/>
          <w:sz w:val="20"/>
          <w:szCs w:val="20"/>
          <w:lang w:eastAsia="ru-RU"/>
        </w:rPr>
      </w:pPr>
      <w:r w:rsidRPr="00B04918">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305AD2F2" w14:textId="77777777" w:rsidR="002C2B32" w:rsidRPr="00B04918" w:rsidRDefault="002C2B32" w:rsidP="002C2B32">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298AA66" w14:textId="77777777" w:rsidR="002C2B32" w:rsidRPr="00B04918" w:rsidRDefault="002C2B32" w:rsidP="002C2B32">
      <w:pPr>
        <w:spacing w:after="0" w:line="240" w:lineRule="auto"/>
        <w:rPr>
          <w:rFonts w:ascii="Times New Roman" w:eastAsia="Times New Roman" w:hAnsi="Times New Roman" w:cs="Times New Roman"/>
          <w:sz w:val="20"/>
          <w:szCs w:val="20"/>
          <w:lang w:eastAsia="ru-RU"/>
        </w:rPr>
      </w:pPr>
    </w:p>
    <w:p w14:paraId="05CDC487" w14:textId="77777777" w:rsidR="002C2B32" w:rsidRPr="00B04918" w:rsidRDefault="002C2B32" w:rsidP="002C2B32">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B8A5E05" w14:textId="0EC2098C" w:rsidR="002C2B32" w:rsidRPr="009C3DC8" w:rsidRDefault="002C2B32" w:rsidP="009C3DC8">
      <w:pPr>
        <w:spacing w:after="0" w:line="240" w:lineRule="auto"/>
        <w:rPr>
          <w:rFonts w:ascii="Times New Roman" w:eastAsia="Times New Roman" w:hAnsi="Times New Roman" w:cs="Times New Roman"/>
          <w:sz w:val="20"/>
          <w:szCs w:val="20"/>
          <w:lang w:val="x-none" w:eastAsia="x-none"/>
        </w:rPr>
        <w:sectPr w:rsidR="002C2B32" w:rsidRPr="009C3DC8" w:rsidSect="00514CF1">
          <w:pgSz w:w="16838" w:h="11906" w:orient="landscape" w:code="9"/>
          <w:pgMar w:top="720" w:right="720" w:bottom="720" w:left="720" w:header="709" w:footer="709" w:gutter="0"/>
          <w:cols w:space="708"/>
          <w:titlePg/>
          <w:docGrid w:linePitch="360"/>
        </w:sectPr>
      </w:pPr>
    </w:p>
    <w:p w14:paraId="4F7493D2" w14:textId="4657B408" w:rsidR="005E3439" w:rsidRDefault="005E3439" w:rsidP="009C3DC8"/>
    <w:p w14:paraId="4D70E122" w14:textId="7E79AD3D" w:rsidR="005E3439" w:rsidRDefault="005E3439" w:rsidP="009C3DC8"/>
    <w:p w14:paraId="1CF7FFD6" w14:textId="711E8630" w:rsidR="005E3439" w:rsidRDefault="005E3439" w:rsidP="009C3DC8"/>
    <w:p w14:paraId="2C94347C" w14:textId="77777777" w:rsidR="005E3439" w:rsidRPr="005E3439" w:rsidRDefault="005E3439" w:rsidP="005E3439">
      <w:pPr>
        <w:spacing w:after="0" w:line="276" w:lineRule="auto"/>
        <w:rPr>
          <w:rFonts w:ascii="Times New Roman" w:eastAsia="Times New Roman" w:hAnsi="Times New Roman" w:cs="Times New Roman"/>
        </w:rPr>
      </w:pPr>
      <w:r w:rsidRPr="005E3439">
        <w:rPr>
          <w:rFonts w:ascii="Times New Roman" w:eastAsia="Times New Roman" w:hAnsi="Times New Roman" w:cs="Times New Roman"/>
          <w:b/>
          <w:color w:val="000000"/>
        </w:rPr>
        <w:t>Ценовое предложение потенциального поставщика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_______________________________________________</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потенциального поставщика)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 поставку лекарственного средства или медицинского изделия</w:t>
      </w:r>
    </w:p>
    <w:p w14:paraId="4CAE4566" w14:textId="77777777" w:rsidR="005E3439" w:rsidRPr="005E3439" w:rsidRDefault="005E3439" w:rsidP="005E3439">
      <w:pPr>
        <w:spacing w:after="0" w:line="276" w:lineRule="auto"/>
        <w:jc w:val="both"/>
        <w:rPr>
          <w:rFonts w:ascii="Times New Roman" w:eastAsia="Times New Roman" w:hAnsi="Times New Roman" w:cs="Times New Roman"/>
          <w:lang w:val="en-US"/>
        </w:rPr>
      </w:pPr>
      <w:bookmarkStart w:id="79" w:name="z85"/>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w:t>
      </w:r>
      <w:r w:rsidRPr="005E3439">
        <w:rPr>
          <w:rFonts w:ascii="Times New Roman" w:eastAsia="Times New Roman" w:hAnsi="Times New Roman" w:cs="Times New Roman"/>
          <w:color w:val="000000"/>
          <w:sz w:val="28"/>
          <w:lang w:val="en-US"/>
        </w:rPr>
        <w:t>№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7130"/>
        <w:gridCol w:w="1403"/>
      </w:tblGrid>
      <w:tr w:rsidR="005E3439" w:rsidRPr="005E3439" w14:paraId="710059FF"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14:paraId="54A9376A"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C3C8"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CD8A" w14:textId="77777777" w:rsidR="005E3439" w:rsidRPr="005E3439" w:rsidRDefault="005E3439" w:rsidP="005E3439">
            <w:pPr>
              <w:spacing w:after="20" w:line="276" w:lineRule="auto"/>
              <w:ind w:left="20"/>
              <w:jc w:val="both"/>
              <w:rPr>
                <w:rFonts w:ascii="Times New Roman" w:eastAsia="Times New Roman" w:hAnsi="Times New Roman" w:cs="Times New Roman"/>
              </w:rPr>
            </w:pPr>
            <w:bookmarkStart w:id="80" w:name="z86"/>
            <w:r w:rsidRPr="005E3439">
              <w:rPr>
                <w:rFonts w:ascii="Times New Roman" w:eastAsia="Times New Roman" w:hAnsi="Times New Roman" w:cs="Times New Roman"/>
                <w:color w:val="000000"/>
                <w:sz w:val="20"/>
              </w:rPr>
              <w:t>Содержание</w:t>
            </w:r>
          </w:p>
          <w:bookmarkEnd w:id="80"/>
          <w:p w14:paraId="4AC7E09A"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(для заполнения потенциальным поставщиком)</w:t>
            </w:r>
          </w:p>
        </w:tc>
      </w:tr>
      <w:tr w:rsidR="005E3439" w:rsidRPr="005E3439" w14:paraId="37CA7E0A"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9749D"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70F1"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8B972"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1D2F39D6"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6BFF8F13"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2216B"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F344"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590A"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18D9863D"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59330EEF"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BF97"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2EF13"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AA954"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2BBEFE6B"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1BE865AF"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CC48"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99762"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17167"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22185E5A"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1B542560"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ACE3"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50CA"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2246F"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3B3C8201"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295F5F28"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A9285"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A619"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7E640"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6158DE92"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272D7C62"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25AC5"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11E39"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11E56"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4C95BAD6"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34947585"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90DF"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899C"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1443"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7511526F"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0BCCA600"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D3945"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F09E"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DD476"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603C7E78"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48DF7C59"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10C3"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4DC9D"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0295D"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rPr>
              <w:t xml:space="preserve"> </w:t>
            </w:r>
            <w:r w:rsidRPr="005E3439">
              <w:rPr>
                <w:rFonts w:ascii="Times New Roman" w:eastAsia="Times New Roman" w:hAnsi="Times New Roman" w:cs="Times New Roman"/>
                <w:color w:val="000000"/>
                <w:sz w:val="20"/>
                <w:lang w:val="en-US"/>
              </w:rPr>
              <w:t xml:space="preserve">* </w:t>
            </w:r>
          </w:p>
        </w:tc>
      </w:tr>
      <w:tr w:rsidR="005E3439" w:rsidRPr="005E3439" w14:paraId="2564C0E9"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23893"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3BDE"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xml:space="preserve">Цена за единицу в тенге на условиях поставки </w:t>
            </w:r>
            <w:r w:rsidRPr="005E3439">
              <w:rPr>
                <w:rFonts w:ascii="Times New Roman" w:eastAsia="Times New Roman" w:hAnsi="Times New Roman" w:cs="Times New Roman"/>
                <w:color w:val="000000"/>
                <w:sz w:val="20"/>
                <w:lang w:val="en-US"/>
              </w:rPr>
              <w:t>DDP</w:t>
            </w:r>
            <w:r w:rsidRPr="005E3439">
              <w:rPr>
                <w:rFonts w:ascii="Times New Roman" w:eastAsia="Times New Roman" w:hAnsi="Times New Roman" w:cs="Times New Roman"/>
                <w:color w:val="000000"/>
                <w:sz w:val="20"/>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6CAB"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629FBEBA"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628D7F57"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96E3B"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6A122"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044B5"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2EC8A5CD"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1A016C07"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B0C96"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ECA7B"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xml:space="preserve">Сумма поставки в тенге на условиях поставки </w:t>
            </w:r>
            <w:r w:rsidRPr="005E3439">
              <w:rPr>
                <w:rFonts w:ascii="Times New Roman" w:eastAsia="Times New Roman" w:hAnsi="Times New Roman" w:cs="Times New Roman"/>
                <w:color w:val="000000"/>
                <w:sz w:val="20"/>
                <w:lang w:val="en-US"/>
              </w:rPr>
              <w:t>DDP</w:t>
            </w:r>
            <w:r w:rsidRPr="005E3439">
              <w:rPr>
                <w:rFonts w:ascii="Times New Roman" w:eastAsia="Times New Roman" w:hAnsi="Times New Roman" w:cs="Times New Roman"/>
                <w:color w:val="000000"/>
                <w:sz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B16B" w14:textId="77777777" w:rsidR="005E3439" w:rsidRPr="005E3439" w:rsidRDefault="005E3439" w:rsidP="005E3439">
            <w:pPr>
              <w:spacing w:after="20" w:line="276" w:lineRule="auto"/>
              <w:ind w:left="20"/>
              <w:jc w:val="both"/>
              <w:rPr>
                <w:rFonts w:ascii="Times New Roman" w:eastAsia="Times New Roman" w:hAnsi="Times New Roman" w:cs="Times New Roman"/>
              </w:rPr>
            </w:pPr>
          </w:p>
          <w:p w14:paraId="38651C74" w14:textId="77777777" w:rsidR="005E3439" w:rsidRPr="005E3439" w:rsidRDefault="005E3439" w:rsidP="005E3439">
            <w:pPr>
              <w:spacing w:after="20" w:line="276" w:lineRule="auto"/>
              <w:ind w:left="20"/>
              <w:jc w:val="both"/>
              <w:rPr>
                <w:rFonts w:ascii="Times New Roman" w:eastAsia="Times New Roman" w:hAnsi="Times New Roman" w:cs="Times New Roman"/>
              </w:rPr>
            </w:pPr>
          </w:p>
        </w:tc>
      </w:tr>
      <w:tr w:rsidR="005E3439" w:rsidRPr="005E3439" w14:paraId="2631A953" w14:textId="77777777" w:rsidTr="00DC5032">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A12DF"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D60C"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A4674"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p>
          <w:p w14:paraId="571D9D8A"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p>
        </w:tc>
      </w:tr>
    </w:tbl>
    <w:p w14:paraId="5A39A819" w14:textId="77777777" w:rsidR="005E3439" w:rsidRPr="005E3439" w:rsidRDefault="005E3439" w:rsidP="005E3439">
      <w:pPr>
        <w:spacing w:after="0" w:line="276" w:lineRule="auto"/>
        <w:jc w:val="both"/>
        <w:rPr>
          <w:rFonts w:ascii="Times New Roman" w:eastAsia="Times New Roman" w:hAnsi="Times New Roman" w:cs="Times New Roman"/>
        </w:rPr>
      </w:pPr>
      <w:bookmarkStart w:id="81" w:name="z87"/>
      <w:r w:rsidRPr="005E3439">
        <w:rPr>
          <w:rFonts w:ascii="Times New Roman" w:eastAsia="Times New Roman" w:hAnsi="Times New Roman" w:cs="Times New Roman"/>
          <w:color w:val="000000"/>
          <w:sz w:val="28"/>
          <w:lang w:val="en-US"/>
        </w:rPr>
        <w:lastRenderedPageBreak/>
        <w:t>     </w:t>
      </w:r>
      <w:r w:rsidRPr="005E3439">
        <w:rPr>
          <w:rFonts w:ascii="Times New Roman" w:eastAsia="Times New Roman" w:hAnsi="Times New Roman" w:cs="Times New Roman"/>
          <w:color w:val="000000"/>
          <w:sz w:val="28"/>
        </w:rPr>
        <w:t xml:space="preserve"> * указывается цена потенциальным поставщиком и автоматически веб-порталом</w:t>
      </w:r>
    </w:p>
    <w:bookmarkEnd w:id="81"/>
    <w:p w14:paraId="70F2A3D7"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формируется цена с учетом наценки Единого дистрибьютора</w:t>
      </w:r>
    </w:p>
    <w:p w14:paraId="27846A5D"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Дата "___" ____________ 20___ г.</w:t>
      </w:r>
    </w:p>
    <w:p w14:paraId="1DF143FC"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Должность, Ф.И.О. (при его наличии) _________________ __________________</w:t>
      </w:r>
    </w:p>
    <w:p w14:paraId="4BC9D7FD"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Подпись _________</w:t>
      </w:r>
    </w:p>
    <w:p w14:paraId="196FDCA7"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Печать (при наличии)</w:t>
      </w:r>
    </w:p>
    <w:p w14:paraId="1512B993" w14:textId="77777777" w:rsidR="006324F3" w:rsidRDefault="006324F3" w:rsidP="005E3439">
      <w:pPr>
        <w:spacing w:after="0" w:line="276" w:lineRule="auto"/>
        <w:rPr>
          <w:rFonts w:ascii="Times New Roman" w:eastAsia="Times New Roman" w:hAnsi="Times New Roman" w:cs="Times New Roman"/>
          <w:b/>
          <w:color w:val="000000"/>
        </w:rPr>
      </w:pPr>
    </w:p>
    <w:p w14:paraId="04E3EE94" w14:textId="77777777" w:rsidR="006324F3" w:rsidRDefault="006324F3" w:rsidP="005E3439">
      <w:pPr>
        <w:spacing w:after="0" w:line="276" w:lineRule="auto"/>
        <w:rPr>
          <w:rFonts w:ascii="Times New Roman" w:eastAsia="Times New Roman" w:hAnsi="Times New Roman" w:cs="Times New Roman"/>
          <w:b/>
          <w:color w:val="000000"/>
        </w:rPr>
      </w:pPr>
    </w:p>
    <w:p w14:paraId="50EB38B1" w14:textId="77777777" w:rsidR="006324F3" w:rsidRDefault="006324F3" w:rsidP="005E3439">
      <w:pPr>
        <w:spacing w:after="0" w:line="276" w:lineRule="auto"/>
        <w:rPr>
          <w:rFonts w:ascii="Times New Roman" w:eastAsia="Times New Roman" w:hAnsi="Times New Roman" w:cs="Times New Roman"/>
          <w:b/>
          <w:color w:val="000000"/>
        </w:rPr>
      </w:pPr>
    </w:p>
    <w:p w14:paraId="48903B4B" w14:textId="77777777" w:rsidR="006324F3" w:rsidRDefault="006324F3" w:rsidP="005E3439">
      <w:pPr>
        <w:spacing w:after="0" w:line="276" w:lineRule="auto"/>
        <w:rPr>
          <w:rFonts w:ascii="Times New Roman" w:eastAsia="Times New Roman" w:hAnsi="Times New Roman" w:cs="Times New Roman"/>
          <w:b/>
          <w:color w:val="000000"/>
        </w:rPr>
      </w:pPr>
    </w:p>
    <w:p w14:paraId="02637082" w14:textId="77777777" w:rsidR="006324F3" w:rsidRDefault="006324F3" w:rsidP="005E3439">
      <w:pPr>
        <w:spacing w:after="0" w:line="276" w:lineRule="auto"/>
        <w:rPr>
          <w:rFonts w:ascii="Times New Roman" w:eastAsia="Times New Roman" w:hAnsi="Times New Roman" w:cs="Times New Roman"/>
          <w:b/>
          <w:color w:val="000000"/>
        </w:rPr>
      </w:pPr>
    </w:p>
    <w:p w14:paraId="18E7D49E" w14:textId="77777777" w:rsidR="006324F3" w:rsidRDefault="006324F3" w:rsidP="005E3439">
      <w:pPr>
        <w:spacing w:after="0" w:line="276" w:lineRule="auto"/>
        <w:rPr>
          <w:rFonts w:ascii="Times New Roman" w:eastAsia="Times New Roman" w:hAnsi="Times New Roman" w:cs="Times New Roman"/>
          <w:b/>
          <w:color w:val="000000"/>
        </w:rPr>
      </w:pPr>
    </w:p>
    <w:p w14:paraId="3EEC9A06" w14:textId="77777777" w:rsidR="006324F3" w:rsidRDefault="006324F3" w:rsidP="005E3439">
      <w:pPr>
        <w:spacing w:after="0" w:line="276" w:lineRule="auto"/>
        <w:rPr>
          <w:rFonts w:ascii="Times New Roman" w:eastAsia="Times New Roman" w:hAnsi="Times New Roman" w:cs="Times New Roman"/>
          <w:b/>
          <w:color w:val="000000"/>
        </w:rPr>
      </w:pPr>
    </w:p>
    <w:p w14:paraId="71E6FF4F" w14:textId="77777777" w:rsidR="006324F3" w:rsidRDefault="006324F3" w:rsidP="005E3439">
      <w:pPr>
        <w:spacing w:after="0" w:line="276" w:lineRule="auto"/>
        <w:rPr>
          <w:rFonts w:ascii="Times New Roman" w:eastAsia="Times New Roman" w:hAnsi="Times New Roman" w:cs="Times New Roman"/>
          <w:b/>
          <w:color w:val="000000"/>
        </w:rPr>
      </w:pPr>
    </w:p>
    <w:p w14:paraId="5B21D588" w14:textId="77777777" w:rsidR="006324F3" w:rsidRDefault="006324F3" w:rsidP="005E3439">
      <w:pPr>
        <w:spacing w:after="0" w:line="276" w:lineRule="auto"/>
        <w:rPr>
          <w:rFonts w:ascii="Times New Roman" w:eastAsia="Times New Roman" w:hAnsi="Times New Roman" w:cs="Times New Roman"/>
          <w:b/>
          <w:color w:val="000000"/>
        </w:rPr>
      </w:pPr>
    </w:p>
    <w:p w14:paraId="58150A8C" w14:textId="77777777" w:rsidR="006324F3" w:rsidRDefault="006324F3" w:rsidP="005E3439">
      <w:pPr>
        <w:spacing w:after="0" w:line="276" w:lineRule="auto"/>
        <w:rPr>
          <w:rFonts w:ascii="Times New Roman" w:eastAsia="Times New Roman" w:hAnsi="Times New Roman" w:cs="Times New Roman"/>
          <w:b/>
          <w:color w:val="000000"/>
        </w:rPr>
      </w:pPr>
    </w:p>
    <w:p w14:paraId="2699371E" w14:textId="77777777" w:rsidR="006324F3" w:rsidRDefault="006324F3" w:rsidP="005E3439">
      <w:pPr>
        <w:spacing w:after="0" w:line="276" w:lineRule="auto"/>
        <w:rPr>
          <w:rFonts w:ascii="Times New Roman" w:eastAsia="Times New Roman" w:hAnsi="Times New Roman" w:cs="Times New Roman"/>
          <w:b/>
          <w:color w:val="000000"/>
        </w:rPr>
      </w:pPr>
    </w:p>
    <w:p w14:paraId="7733F96D" w14:textId="77777777" w:rsidR="006324F3" w:rsidRDefault="006324F3" w:rsidP="005E3439">
      <w:pPr>
        <w:spacing w:after="0" w:line="276" w:lineRule="auto"/>
        <w:rPr>
          <w:rFonts w:ascii="Times New Roman" w:eastAsia="Times New Roman" w:hAnsi="Times New Roman" w:cs="Times New Roman"/>
          <w:b/>
          <w:color w:val="000000"/>
        </w:rPr>
      </w:pPr>
    </w:p>
    <w:p w14:paraId="0B576032" w14:textId="77777777" w:rsidR="006324F3" w:rsidRDefault="006324F3" w:rsidP="005E3439">
      <w:pPr>
        <w:spacing w:after="0" w:line="276" w:lineRule="auto"/>
        <w:rPr>
          <w:rFonts w:ascii="Times New Roman" w:eastAsia="Times New Roman" w:hAnsi="Times New Roman" w:cs="Times New Roman"/>
          <w:b/>
          <w:color w:val="000000"/>
        </w:rPr>
      </w:pPr>
    </w:p>
    <w:p w14:paraId="7827CA2C" w14:textId="77777777" w:rsidR="006324F3" w:rsidRDefault="006324F3" w:rsidP="005E3439">
      <w:pPr>
        <w:spacing w:after="0" w:line="276" w:lineRule="auto"/>
        <w:rPr>
          <w:rFonts w:ascii="Times New Roman" w:eastAsia="Times New Roman" w:hAnsi="Times New Roman" w:cs="Times New Roman"/>
          <w:b/>
          <w:color w:val="000000"/>
        </w:rPr>
      </w:pPr>
    </w:p>
    <w:p w14:paraId="4655BE4B" w14:textId="77777777" w:rsidR="006324F3" w:rsidRDefault="006324F3" w:rsidP="005E3439">
      <w:pPr>
        <w:spacing w:after="0" w:line="276" w:lineRule="auto"/>
        <w:rPr>
          <w:rFonts w:ascii="Times New Roman" w:eastAsia="Times New Roman" w:hAnsi="Times New Roman" w:cs="Times New Roman"/>
          <w:b/>
          <w:color w:val="000000"/>
        </w:rPr>
      </w:pPr>
    </w:p>
    <w:p w14:paraId="4C9C6024" w14:textId="77777777" w:rsidR="006324F3" w:rsidRDefault="006324F3" w:rsidP="005E3439">
      <w:pPr>
        <w:spacing w:after="0" w:line="276" w:lineRule="auto"/>
        <w:rPr>
          <w:rFonts w:ascii="Times New Roman" w:eastAsia="Times New Roman" w:hAnsi="Times New Roman" w:cs="Times New Roman"/>
          <w:b/>
          <w:color w:val="000000"/>
        </w:rPr>
      </w:pPr>
    </w:p>
    <w:p w14:paraId="60894515" w14:textId="77777777" w:rsidR="006324F3" w:rsidRDefault="006324F3" w:rsidP="005E3439">
      <w:pPr>
        <w:spacing w:after="0" w:line="276" w:lineRule="auto"/>
        <w:rPr>
          <w:rFonts w:ascii="Times New Roman" w:eastAsia="Times New Roman" w:hAnsi="Times New Roman" w:cs="Times New Roman"/>
          <w:b/>
          <w:color w:val="000000"/>
        </w:rPr>
      </w:pPr>
    </w:p>
    <w:p w14:paraId="729F8DCD" w14:textId="77777777" w:rsidR="006324F3" w:rsidRDefault="006324F3" w:rsidP="005E3439">
      <w:pPr>
        <w:spacing w:after="0" w:line="276" w:lineRule="auto"/>
        <w:rPr>
          <w:rFonts w:ascii="Times New Roman" w:eastAsia="Times New Roman" w:hAnsi="Times New Roman" w:cs="Times New Roman"/>
          <w:b/>
          <w:color w:val="000000"/>
        </w:rPr>
      </w:pPr>
    </w:p>
    <w:p w14:paraId="7236485B" w14:textId="77777777" w:rsidR="006324F3" w:rsidRDefault="006324F3" w:rsidP="005E3439">
      <w:pPr>
        <w:spacing w:after="0" w:line="276" w:lineRule="auto"/>
        <w:rPr>
          <w:rFonts w:ascii="Times New Roman" w:eastAsia="Times New Roman" w:hAnsi="Times New Roman" w:cs="Times New Roman"/>
          <w:b/>
          <w:color w:val="000000"/>
        </w:rPr>
      </w:pPr>
    </w:p>
    <w:p w14:paraId="5F6C1EB5" w14:textId="77777777" w:rsidR="006324F3" w:rsidRDefault="006324F3" w:rsidP="005E3439">
      <w:pPr>
        <w:spacing w:after="0" w:line="276" w:lineRule="auto"/>
        <w:rPr>
          <w:rFonts w:ascii="Times New Roman" w:eastAsia="Times New Roman" w:hAnsi="Times New Roman" w:cs="Times New Roman"/>
          <w:b/>
          <w:color w:val="000000"/>
        </w:rPr>
      </w:pPr>
    </w:p>
    <w:p w14:paraId="08AE3020" w14:textId="77777777" w:rsidR="006324F3" w:rsidRDefault="006324F3" w:rsidP="005E3439">
      <w:pPr>
        <w:spacing w:after="0" w:line="276" w:lineRule="auto"/>
        <w:rPr>
          <w:rFonts w:ascii="Times New Roman" w:eastAsia="Times New Roman" w:hAnsi="Times New Roman" w:cs="Times New Roman"/>
          <w:b/>
          <w:color w:val="000000"/>
        </w:rPr>
      </w:pPr>
    </w:p>
    <w:p w14:paraId="44B2DC05" w14:textId="77777777" w:rsidR="006324F3" w:rsidRDefault="006324F3" w:rsidP="005E3439">
      <w:pPr>
        <w:spacing w:after="0" w:line="276" w:lineRule="auto"/>
        <w:rPr>
          <w:rFonts w:ascii="Times New Roman" w:eastAsia="Times New Roman" w:hAnsi="Times New Roman" w:cs="Times New Roman"/>
          <w:b/>
          <w:color w:val="000000"/>
        </w:rPr>
      </w:pPr>
    </w:p>
    <w:p w14:paraId="16425D36" w14:textId="77777777" w:rsidR="006324F3" w:rsidRDefault="006324F3" w:rsidP="005E3439">
      <w:pPr>
        <w:spacing w:after="0" w:line="276" w:lineRule="auto"/>
        <w:rPr>
          <w:rFonts w:ascii="Times New Roman" w:eastAsia="Times New Roman" w:hAnsi="Times New Roman" w:cs="Times New Roman"/>
          <w:b/>
          <w:color w:val="000000"/>
        </w:rPr>
      </w:pPr>
    </w:p>
    <w:p w14:paraId="671EE4E0" w14:textId="77777777" w:rsidR="006324F3" w:rsidRDefault="006324F3" w:rsidP="005E3439">
      <w:pPr>
        <w:spacing w:after="0" w:line="276" w:lineRule="auto"/>
        <w:rPr>
          <w:rFonts w:ascii="Times New Roman" w:eastAsia="Times New Roman" w:hAnsi="Times New Roman" w:cs="Times New Roman"/>
          <w:b/>
          <w:color w:val="000000"/>
        </w:rPr>
      </w:pPr>
    </w:p>
    <w:p w14:paraId="43517128" w14:textId="77777777" w:rsidR="006324F3" w:rsidRDefault="006324F3" w:rsidP="005E3439">
      <w:pPr>
        <w:spacing w:after="0" w:line="276" w:lineRule="auto"/>
        <w:rPr>
          <w:rFonts w:ascii="Times New Roman" w:eastAsia="Times New Roman" w:hAnsi="Times New Roman" w:cs="Times New Roman"/>
          <w:b/>
          <w:color w:val="000000"/>
        </w:rPr>
      </w:pPr>
    </w:p>
    <w:p w14:paraId="08569432" w14:textId="77777777" w:rsidR="006324F3" w:rsidRDefault="006324F3" w:rsidP="005E3439">
      <w:pPr>
        <w:spacing w:after="0" w:line="276" w:lineRule="auto"/>
        <w:rPr>
          <w:rFonts w:ascii="Times New Roman" w:eastAsia="Times New Roman" w:hAnsi="Times New Roman" w:cs="Times New Roman"/>
          <w:b/>
          <w:color w:val="000000"/>
        </w:rPr>
      </w:pPr>
    </w:p>
    <w:p w14:paraId="532D8FB1" w14:textId="77777777" w:rsidR="006324F3" w:rsidRDefault="006324F3" w:rsidP="005E3439">
      <w:pPr>
        <w:spacing w:after="0" w:line="276" w:lineRule="auto"/>
        <w:rPr>
          <w:rFonts w:ascii="Times New Roman" w:eastAsia="Times New Roman" w:hAnsi="Times New Roman" w:cs="Times New Roman"/>
          <w:b/>
          <w:color w:val="000000"/>
        </w:rPr>
      </w:pPr>
    </w:p>
    <w:p w14:paraId="720128DF" w14:textId="77777777" w:rsidR="006324F3" w:rsidRDefault="006324F3" w:rsidP="005E3439">
      <w:pPr>
        <w:spacing w:after="0" w:line="276" w:lineRule="auto"/>
        <w:rPr>
          <w:rFonts w:ascii="Times New Roman" w:eastAsia="Times New Roman" w:hAnsi="Times New Roman" w:cs="Times New Roman"/>
          <w:b/>
          <w:color w:val="000000"/>
        </w:rPr>
      </w:pPr>
    </w:p>
    <w:p w14:paraId="0FD209F2" w14:textId="77777777" w:rsidR="006324F3" w:rsidRDefault="006324F3" w:rsidP="005E3439">
      <w:pPr>
        <w:spacing w:after="0" w:line="276" w:lineRule="auto"/>
        <w:rPr>
          <w:rFonts w:ascii="Times New Roman" w:eastAsia="Times New Roman" w:hAnsi="Times New Roman" w:cs="Times New Roman"/>
          <w:b/>
          <w:color w:val="000000"/>
        </w:rPr>
      </w:pPr>
    </w:p>
    <w:p w14:paraId="72714D44" w14:textId="77777777" w:rsidR="006324F3" w:rsidRDefault="006324F3" w:rsidP="005E3439">
      <w:pPr>
        <w:spacing w:after="0" w:line="276" w:lineRule="auto"/>
        <w:rPr>
          <w:rFonts w:ascii="Times New Roman" w:eastAsia="Times New Roman" w:hAnsi="Times New Roman" w:cs="Times New Roman"/>
          <w:b/>
          <w:color w:val="000000"/>
        </w:rPr>
      </w:pPr>
    </w:p>
    <w:p w14:paraId="5781DB57" w14:textId="77777777" w:rsidR="006324F3" w:rsidRDefault="006324F3" w:rsidP="005E3439">
      <w:pPr>
        <w:spacing w:after="0" w:line="276" w:lineRule="auto"/>
        <w:rPr>
          <w:rFonts w:ascii="Times New Roman" w:eastAsia="Times New Roman" w:hAnsi="Times New Roman" w:cs="Times New Roman"/>
          <w:b/>
          <w:color w:val="000000"/>
        </w:rPr>
      </w:pPr>
    </w:p>
    <w:p w14:paraId="45A73C65" w14:textId="77777777" w:rsidR="006324F3" w:rsidRDefault="006324F3" w:rsidP="005E3439">
      <w:pPr>
        <w:spacing w:after="0" w:line="276" w:lineRule="auto"/>
        <w:rPr>
          <w:rFonts w:ascii="Times New Roman" w:eastAsia="Times New Roman" w:hAnsi="Times New Roman" w:cs="Times New Roman"/>
          <w:b/>
          <w:color w:val="000000"/>
        </w:rPr>
      </w:pPr>
    </w:p>
    <w:p w14:paraId="0628A846" w14:textId="77777777" w:rsidR="006324F3" w:rsidRDefault="006324F3" w:rsidP="005E3439">
      <w:pPr>
        <w:spacing w:after="0" w:line="276" w:lineRule="auto"/>
        <w:rPr>
          <w:rFonts w:ascii="Times New Roman" w:eastAsia="Times New Roman" w:hAnsi="Times New Roman" w:cs="Times New Roman"/>
          <w:b/>
          <w:color w:val="000000"/>
        </w:rPr>
      </w:pPr>
    </w:p>
    <w:p w14:paraId="155F7194" w14:textId="77777777" w:rsidR="006324F3" w:rsidRDefault="006324F3" w:rsidP="005E3439">
      <w:pPr>
        <w:spacing w:after="0" w:line="276" w:lineRule="auto"/>
        <w:rPr>
          <w:rFonts w:ascii="Times New Roman" w:eastAsia="Times New Roman" w:hAnsi="Times New Roman" w:cs="Times New Roman"/>
          <w:b/>
          <w:color w:val="000000"/>
        </w:rPr>
      </w:pPr>
    </w:p>
    <w:p w14:paraId="317ED275" w14:textId="77777777" w:rsidR="006324F3" w:rsidRDefault="006324F3" w:rsidP="005E3439">
      <w:pPr>
        <w:spacing w:after="0" w:line="276" w:lineRule="auto"/>
        <w:rPr>
          <w:rFonts w:ascii="Times New Roman" w:eastAsia="Times New Roman" w:hAnsi="Times New Roman" w:cs="Times New Roman"/>
          <w:b/>
          <w:color w:val="000000"/>
        </w:rPr>
      </w:pPr>
    </w:p>
    <w:p w14:paraId="1EB7B268" w14:textId="77777777" w:rsidR="006324F3" w:rsidRDefault="006324F3" w:rsidP="005E3439">
      <w:pPr>
        <w:spacing w:after="0" w:line="276" w:lineRule="auto"/>
        <w:rPr>
          <w:rFonts w:ascii="Times New Roman" w:eastAsia="Times New Roman" w:hAnsi="Times New Roman" w:cs="Times New Roman"/>
          <w:b/>
          <w:color w:val="000000"/>
        </w:rPr>
      </w:pPr>
    </w:p>
    <w:p w14:paraId="36898697" w14:textId="77777777" w:rsidR="006324F3" w:rsidRDefault="006324F3" w:rsidP="005E3439">
      <w:pPr>
        <w:spacing w:after="0" w:line="276" w:lineRule="auto"/>
        <w:rPr>
          <w:rFonts w:ascii="Times New Roman" w:eastAsia="Times New Roman" w:hAnsi="Times New Roman" w:cs="Times New Roman"/>
          <w:b/>
          <w:color w:val="000000"/>
        </w:rPr>
      </w:pPr>
    </w:p>
    <w:p w14:paraId="0F8D80A6" w14:textId="77777777" w:rsidR="006324F3" w:rsidRDefault="006324F3" w:rsidP="005E3439">
      <w:pPr>
        <w:spacing w:after="0" w:line="276" w:lineRule="auto"/>
        <w:rPr>
          <w:rFonts w:ascii="Times New Roman" w:eastAsia="Times New Roman" w:hAnsi="Times New Roman" w:cs="Times New Roman"/>
          <w:b/>
          <w:color w:val="000000"/>
        </w:rPr>
      </w:pPr>
    </w:p>
    <w:p w14:paraId="3ABDE000" w14:textId="77777777" w:rsidR="006324F3" w:rsidRDefault="006324F3" w:rsidP="005E3439">
      <w:pPr>
        <w:spacing w:after="0" w:line="276" w:lineRule="auto"/>
        <w:rPr>
          <w:rFonts w:ascii="Times New Roman" w:eastAsia="Times New Roman" w:hAnsi="Times New Roman" w:cs="Times New Roman"/>
          <w:b/>
          <w:color w:val="000000"/>
        </w:rPr>
      </w:pPr>
    </w:p>
    <w:p w14:paraId="422CD9AD" w14:textId="77777777" w:rsidR="006324F3" w:rsidRDefault="006324F3" w:rsidP="005E3439">
      <w:pPr>
        <w:spacing w:after="0" w:line="276" w:lineRule="auto"/>
        <w:rPr>
          <w:rFonts w:ascii="Times New Roman" w:eastAsia="Times New Roman" w:hAnsi="Times New Roman" w:cs="Times New Roman"/>
          <w:b/>
          <w:color w:val="000000"/>
        </w:rPr>
      </w:pPr>
    </w:p>
    <w:p w14:paraId="33F52AA0" w14:textId="77777777" w:rsidR="006324F3" w:rsidRDefault="006324F3" w:rsidP="005E3439">
      <w:pPr>
        <w:spacing w:after="0" w:line="276" w:lineRule="auto"/>
        <w:rPr>
          <w:rFonts w:ascii="Times New Roman" w:eastAsia="Times New Roman" w:hAnsi="Times New Roman" w:cs="Times New Roman"/>
          <w:b/>
          <w:color w:val="000000"/>
        </w:rPr>
      </w:pPr>
    </w:p>
    <w:p w14:paraId="0ED20883" w14:textId="77777777" w:rsidR="006324F3" w:rsidRDefault="006324F3" w:rsidP="005E3439">
      <w:pPr>
        <w:spacing w:after="0" w:line="276" w:lineRule="auto"/>
        <w:rPr>
          <w:rFonts w:ascii="Times New Roman" w:eastAsia="Times New Roman" w:hAnsi="Times New Roman" w:cs="Times New Roman"/>
          <w:b/>
          <w:color w:val="000000"/>
        </w:rPr>
      </w:pPr>
    </w:p>
    <w:p w14:paraId="3F69066D" w14:textId="5F710B79" w:rsidR="005E3439" w:rsidRPr="005E3439" w:rsidRDefault="005E3439" w:rsidP="005E3439">
      <w:pPr>
        <w:spacing w:after="0" w:line="276" w:lineRule="auto"/>
        <w:rPr>
          <w:rFonts w:ascii="Times New Roman" w:eastAsia="Times New Roman" w:hAnsi="Times New Roman" w:cs="Times New Roman"/>
        </w:rPr>
      </w:pPr>
      <w:r w:rsidRPr="005E3439">
        <w:rPr>
          <w:rFonts w:ascii="Times New Roman" w:eastAsia="Times New Roman" w:hAnsi="Times New Roman" w:cs="Times New Roman"/>
          <w:b/>
          <w:color w:val="000000"/>
        </w:rPr>
        <w:t>Банковская гарантия (вид обеспечения тендерной или конкурсной заявки)</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банка (филиала банка)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_________________________________________________</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БИН и другие реквизиты банка)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Гарантийное обеспечение № ____________________</w:t>
      </w:r>
    </w:p>
    <w:p w14:paraId="3B2858F1" w14:textId="77777777" w:rsidR="005E3439" w:rsidRPr="005E3439" w:rsidRDefault="005E3439" w:rsidP="005E3439">
      <w:pPr>
        <w:spacing w:after="0" w:line="276" w:lineRule="auto"/>
        <w:jc w:val="both"/>
        <w:rPr>
          <w:rFonts w:ascii="Times New Roman" w:eastAsia="Times New Roman" w:hAnsi="Times New Roman" w:cs="Times New Roman"/>
        </w:rPr>
      </w:pPr>
      <w:bookmarkStart w:id="82" w:name="z99"/>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"__" _____ 20__ года</w:t>
      </w:r>
    </w:p>
    <w:p w14:paraId="15E8EB1F" w14:textId="77777777" w:rsidR="005E3439" w:rsidRPr="005E3439" w:rsidRDefault="005E3439" w:rsidP="005E3439">
      <w:pPr>
        <w:spacing w:after="0" w:line="276" w:lineRule="auto"/>
        <w:jc w:val="both"/>
        <w:rPr>
          <w:rFonts w:ascii="Times New Roman" w:eastAsia="Times New Roman" w:hAnsi="Times New Roman" w:cs="Times New Roman"/>
        </w:rPr>
      </w:pPr>
      <w:bookmarkStart w:id="83" w:name="z100"/>
      <w:bookmarkEnd w:id="82"/>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Банк (филиал банка) _____________________________________________________</w:t>
      </w:r>
    </w:p>
    <w:bookmarkEnd w:id="83"/>
    <w:p w14:paraId="2390C860"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(далее – Банк) проинформирован,</w:t>
      </w:r>
    </w:p>
    <w:p w14:paraId="0463C2A0"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что ____________________________________________________________________</w:t>
      </w:r>
    </w:p>
    <w:p w14:paraId="022E2D00"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в дальнейшем "Потенциальный поставщик", принимает участие</w:t>
      </w:r>
    </w:p>
    <w:p w14:paraId="4081074E"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тендере/конкурсе по закупу _____________________________________________,</w:t>
      </w:r>
    </w:p>
    <w:p w14:paraId="31021EEB"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объявленном ___________________________________________________________</w:t>
      </w:r>
    </w:p>
    <w:p w14:paraId="3968F736"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заказчика/организатора закупа),</w:t>
      </w:r>
    </w:p>
    <w:p w14:paraId="0AE0A44B"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_________________ (дата, месяц, год объявления) и готов осуществить оказание</w:t>
      </w:r>
    </w:p>
    <w:p w14:paraId="670B8445"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услуги (наименование услуги)/поставку ____________________________________</w:t>
      </w:r>
    </w:p>
    <w:p w14:paraId="3FDE3FA8"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и объем товара) на общую сумму_____________ (прописью) тенге.</w:t>
      </w:r>
    </w:p>
    <w:p w14:paraId="4C3CDBC9"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связи с этим Банк _____________________________________________________</w:t>
      </w:r>
    </w:p>
    <w:p w14:paraId="55C879FF"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 xml:space="preserve"> (наименование банка)</w:t>
      </w:r>
    </w:p>
    <w:p w14:paraId="06FD0C86"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берет на себя безотзывное обязательство выплатить организатору закупа/заказчику</w:t>
      </w:r>
    </w:p>
    <w:p w14:paraId="34D61ED6"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 первому требованию, включая требование в электронном виде на веб-портале</w:t>
      </w:r>
    </w:p>
    <w:p w14:paraId="1569CD63"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закупок, сумму гарантийного обеспечения в размере 1 (один) процента от суммы,</w:t>
      </w:r>
    </w:p>
    <w:p w14:paraId="16F91A0C"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выделенной для закупа лекарственных средств, медицинских изделий или</w:t>
      </w:r>
    </w:p>
    <w:p w14:paraId="6D68F1FC"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lastRenderedPageBreak/>
        <w:t>фармацевтических услуг равную ______________ (сумма в цифрах и прописью)</w:t>
      </w:r>
    </w:p>
    <w:p w14:paraId="6E183027"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 получении требования на оплату по основаниям, предусмотренными Правилами</w:t>
      </w:r>
    </w:p>
    <w:p w14:paraId="30FC3FAE"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5823C542"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6F536704"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бесплатной медицинской помощи и (или) в системе обязательного социального</w:t>
      </w:r>
    </w:p>
    <w:p w14:paraId="6DA3EFD3"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медицинского страхования, фармацевтических услуг, утвержденными</w:t>
      </w:r>
    </w:p>
    <w:p w14:paraId="453456BB"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03F01F20"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(далее – Правила).</w:t>
      </w:r>
    </w:p>
    <w:p w14:paraId="2DE6C446"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Данная гарантия вступает в силу с момента вскрытия тендерной/конкурсной заявки</w:t>
      </w:r>
    </w:p>
    <w:p w14:paraId="09048D5F"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Потенциального поставщика и действует до принятия по ней решения по существу</w:t>
      </w:r>
    </w:p>
    <w:p w14:paraId="0EB0241F"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соответствии с Правилами, а в случае признания Потенциального поставщика</w:t>
      </w:r>
    </w:p>
    <w:p w14:paraId="16666BFE" w14:textId="77777777" w:rsidR="005E3439" w:rsidRPr="005E3439" w:rsidRDefault="005E3439" w:rsidP="005E3439">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победителем закупа – до представления им соответствующего гарантийного</w:t>
      </w:r>
    </w:p>
    <w:p w14:paraId="7249A19F" w14:textId="77777777" w:rsidR="005E3439" w:rsidRPr="005E3439" w:rsidRDefault="005E3439" w:rsidP="005E3439">
      <w:pPr>
        <w:spacing w:after="0" w:line="276" w:lineRule="auto"/>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8"/>
          <w:lang w:val="en-US"/>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2"/>
        <w:gridCol w:w="2008"/>
        <w:gridCol w:w="1480"/>
        <w:gridCol w:w="28"/>
      </w:tblGrid>
      <w:tr w:rsidR="005E3439" w:rsidRPr="005E3439" w14:paraId="51C738CE" w14:textId="77777777" w:rsidTr="00DC5032">
        <w:trPr>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535D"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Подписи уполномоченных лиц Банка</w:t>
            </w:r>
          </w:p>
          <w:p w14:paraId="25ECE157" w14:textId="77777777" w:rsidR="005E3439" w:rsidRPr="005E3439" w:rsidRDefault="005E3439" w:rsidP="005E3439">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(с указанием должности и Ф.И.О. (при его наличии)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D962F" w14:textId="77777777" w:rsidR="005E3439" w:rsidRPr="005E3439" w:rsidRDefault="005E3439" w:rsidP="005E3439">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Печать Банка</w:t>
            </w:r>
          </w:p>
        </w:tc>
      </w:tr>
      <w:tr w:rsidR="005E3439" w:rsidRPr="005E3439" w14:paraId="75AEE836" w14:textId="77777777" w:rsidTr="00DC503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62DB055C" w14:textId="77777777" w:rsidR="005E3439" w:rsidRPr="005E3439" w:rsidRDefault="005E3439" w:rsidP="005E3439">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w:t>
            </w:r>
          </w:p>
        </w:tc>
        <w:tc>
          <w:tcPr>
            <w:tcW w:w="4600" w:type="dxa"/>
            <w:gridSpan w:val="2"/>
            <w:tcMar>
              <w:top w:w="15" w:type="dxa"/>
              <w:left w:w="15" w:type="dxa"/>
              <w:bottom w:w="15" w:type="dxa"/>
              <w:right w:w="15" w:type="dxa"/>
            </w:tcMar>
            <w:vAlign w:val="center"/>
          </w:tcPr>
          <w:p w14:paraId="0769820D" w14:textId="77777777" w:rsidR="005E3439" w:rsidRPr="005E3439" w:rsidRDefault="005E3439" w:rsidP="005E3439">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Приложение 10 к приказу</w:t>
            </w:r>
          </w:p>
        </w:tc>
      </w:tr>
      <w:tr w:rsidR="005E3439" w:rsidRPr="005E3439" w14:paraId="50B0DA2A" w14:textId="77777777" w:rsidTr="00DC503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520F685C" w14:textId="77777777" w:rsidR="005E3439" w:rsidRPr="005E3439" w:rsidRDefault="005E3439" w:rsidP="005E3439">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w:t>
            </w:r>
          </w:p>
        </w:tc>
        <w:tc>
          <w:tcPr>
            <w:tcW w:w="4600" w:type="dxa"/>
            <w:gridSpan w:val="2"/>
            <w:tcMar>
              <w:top w:w="15" w:type="dxa"/>
              <w:left w:w="15" w:type="dxa"/>
              <w:bottom w:w="15" w:type="dxa"/>
              <w:right w:w="15" w:type="dxa"/>
            </w:tcMar>
            <w:vAlign w:val="center"/>
          </w:tcPr>
          <w:p w14:paraId="34237E4B" w14:textId="77777777" w:rsidR="005E3439" w:rsidRPr="005E3439" w:rsidRDefault="005E3439" w:rsidP="005E3439">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Форма</w:t>
            </w:r>
          </w:p>
        </w:tc>
      </w:tr>
    </w:tbl>
    <w:p w14:paraId="2BAE4BB6" w14:textId="77777777" w:rsidR="005E3439" w:rsidRPr="005E3439" w:rsidRDefault="005E3439" w:rsidP="005E3439">
      <w:pPr>
        <w:spacing w:after="0" w:line="276" w:lineRule="auto"/>
        <w:jc w:val="both"/>
        <w:rPr>
          <w:rFonts w:ascii="Times New Roman" w:eastAsia="Times New Roman" w:hAnsi="Times New Roman" w:cs="Times New Roman"/>
          <w:lang w:val="en-US"/>
        </w:rPr>
      </w:pPr>
      <w:bookmarkStart w:id="84" w:name="z103"/>
      <w:r w:rsidRPr="005E3439">
        <w:rPr>
          <w:rFonts w:ascii="Times New Roman" w:eastAsia="Times New Roman" w:hAnsi="Times New Roman" w:cs="Times New Roman"/>
          <w:color w:val="000000"/>
          <w:sz w:val="28"/>
          <w:lang w:val="en-US"/>
        </w:rPr>
        <w:t>      № ___________</w:t>
      </w:r>
    </w:p>
    <w:bookmarkEnd w:id="84"/>
    <w:p w14:paraId="589B3F69" w14:textId="77777777" w:rsidR="005E3439" w:rsidRPr="005E3439" w:rsidRDefault="005E3439" w:rsidP="005E3439">
      <w:pPr>
        <w:spacing w:after="0" w:line="276" w:lineRule="auto"/>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8"/>
          <w:lang w:val="en-US"/>
        </w:rPr>
        <w:t>дата _________</w:t>
      </w:r>
    </w:p>
    <w:p w14:paraId="7A9C158A" w14:textId="50F343CC" w:rsidR="005E3439" w:rsidRDefault="005E3439" w:rsidP="009C3DC8"/>
    <w:p w14:paraId="1F7CBBE8" w14:textId="0F41821C" w:rsidR="005E3439" w:rsidRDefault="005E3439" w:rsidP="009C3DC8"/>
    <w:p w14:paraId="5F2922F1" w14:textId="482E6F49" w:rsidR="005E3439" w:rsidRDefault="005E3439" w:rsidP="009C3DC8"/>
    <w:p w14:paraId="38702766" w14:textId="41A452C4" w:rsidR="005E3439" w:rsidRDefault="005E3439" w:rsidP="009C3DC8"/>
    <w:p w14:paraId="5807F375" w14:textId="4413A991" w:rsidR="005E3439" w:rsidRDefault="005E3439" w:rsidP="009C3DC8"/>
    <w:p w14:paraId="415D0641" w14:textId="28C5B8A4" w:rsidR="005E3439" w:rsidRDefault="005E3439" w:rsidP="009C3DC8"/>
    <w:p w14:paraId="44493AED" w14:textId="5107209A" w:rsidR="005E3439" w:rsidRDefault="005E3439" w:rsidP="009C3DC8"/>
    <w:p w14:paraId="6D64C509"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522417D8"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00320C54"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41AABB18"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01E413F6"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6174D8FB"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6ABB456B"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4AE9BF3C"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13409FA2"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6A1D01AB"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28342693"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0CF4488C"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33636FD0" w14:textId="77777777" w:rsidR="006324F3" w:rsidRDefault="006324F3" w:rsidP="008C55DD">
      <w:pPr>
        <w:spacing w:after="0" w:line="240" w:lineRule="auto"/>
        <w:jc w:val="center"/>
        <w:rPr>
          <w:rFonts w:ascii="Consolas" w:eastAsia="Times New Roman" w:hAnsi="Times New Roman" w:cs="Times New Roman"/>
          <w:b/>
          <w:color w:val="000000"/>
          <w:sz w:val="20"/>
          <w:szCs w:val="20"/>
          <w:lang w:eastAsia="ru-RU"/>
        </w:rPr>
      </w:pPr>
    </w:p>
    <w:p w14:paraId="0DC0A825" w14:textId="128FD823" w:rsidR="008C55DD" w:rsidRPr="00B04918" w:rsidRDefault="008C55DD" w:rsidP="008C55DD">
      <w:pPr>
        <w:spacing w:after="0" w:line="240" w:lineRule="auto"/>
        <w:jc w:val="center"/>
        <w:rPr>
          <w:rFonts w:ascii="Times New Roman" w:eastAsia="Times New Roman" w:hAnsi="Times New Roman" w:cs="Times New Roman"/>
          <w:sz w:val="20"/>
          <w:szCs w:val="20"/>
          <w:lang w:eastAsia="ru-RU"/>
        </w:rPr>
      </w:pPr>
      <w:r w:rsidRPr="00B04918">
        <w:rPr>
          <w:rFonts w:ascii="Consolas" w:eastAsia="Times New Roman" w:hAnsi="Times New Roman" w:cs="Times New Roman"/>
          <w:b/>
          <w:color w:val="000000"/>
          <w:sz w:val="20"/>
          <w:szCs w:val="20"/>
          <w:lang w:eastAsia="ru-RU"/>
        </w:rPr>
        <w:t>Типовой</w:t>
      </w:r>
      <w:r w:rsidRPr="00B04918">
        <w:rPr>
          <w:rFonts w:ascii="Consolas" w:eastAsia="Times New Roman" w:hAnsi="Times New Roman" w:cs="Times New Roman"/>
          <w:b/>
          <w:color w:val="000000"/>
          <w:sz w:val="20"/>
          <w:szCs w:val="20"/>
          <w:lang w:eastAsia="ru-RU"/>
        </w:rPr>
        <w:t xml:space="preserve"> </w:t>
      </w:r>
      <w:r w:rsidRPr="00B04918">
        <w:rPr>
          <w:rFonts w:ascii="Consolas" w:eastAsia="Times New Roman" w:hAnsi="Times New Roman" w:cs="Times New Roman"/>
          <w:b/>
          <w:color w:val="000000"/>
          <w:sz w:val="20"/>
          <w:szCs w:val="20"/>
          <w:lang w:eastAsia="ru-RU"/>
        </w:rPr>
        <w:t>договор</w:t>
      </w:r>
      <w:r w:rsidRPr="00B04918">
        <w:rPr>
          <w:rFonts w:ascii="Consolas" w:eastAsia="Times New Roman" w:hAnsi="Times New Roman" w:cs="Times New Roman"/>
          <w:b/>
          <w:color w:val="000000"/>
          <w:sz w:val="20"/>
          <w:szCs w:val="20"/>
          <w:lang w:eastAsia="ru-RU"/>
        </w:rPr>
        <w:t xml:space="preserve"> </w:t>
      </w:r>
      <w:r w:rsidRPr="00B04918">
        <w:rPr>
          <w:rFonts w:ascii="Consolas" w:eastAsia="Times New Roman" w:hAnsi="Times New Roman" w:cs="Times New Roman"/>
          <w:b/>
          <w:color w:val="000000"/>
          <w:sz w:val="20"/>
          <w:szCs w:val="20"/>
          <w:lang w:eastAsia="ru-RU"/>
        </w:rPr>
        <w:t>закупа</w:t>
      </w:r>
    </w:p>
    <w:p w14:paraId="32FF3B61" w14:textId="77777777" w:rsidR="008C55DD" w:rsidRPr="00B04918" w:rsidRDefault="008C55DD" w:rsidP="008C55DD">
      <w:pPr>
        <w:spacing w:after="0" w:line="240" w:lineRule="auto"/>
        <w:rPr>
          <w:rFonts w:ascii="Times New Roman" w:eastAsia="Times New Roman" w:hAnsi="Times New Roman" w:cs="Times New Roman"/>
          <w:sz w:val="20"/>
          <w:szCs w:val="20"/>
          <w:lang w:eastAsia="ru-RU"/>
        </w:rPr>
      </w:pPr>
      <w:bookmarkStart w:id="85" w:name="z116"/>
      <w:r w:rsidRPr="00B04918">
        <w:rPr>
          <w:rFonts w:ascii="Consolas" w:eastAsia="Times New Roman" w:hAnsi="Times New Roman" w:cs="Times New Roman"/>
          <w:color w:val="000000"/>
          <w:sz w:val="20"/>
          <w:szCs w:val="20"/>
          <w:lang w:eastAsia="ru-RU"/>
        </w:rPr>
        <w:t>      Г</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Семей                                    </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            </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      </w:t>
      </w:r>
      <w:r w:rsidRPr="00B04918">
        <w:rPr>
          <w:rFonts w:ascii="Consolas" w:eastAsia="Times New Roman" w:hAnsi="Times New Roman" w:cs="Times New Roman"/>
          <w:color w:val="000000"/>
          <w:sz w:val="20"/>
          <w:szCs w:val="20"/>
          <w:lang w:eastAsia="ru-RU"/>
        </w:rPr>
        <w:t xml:space="preserve">"___" __________ _____ </w:t>
      </w:r>
      <w:r w:rsidRPr="00B04918">
        <w:rPr>
          <w:rFonts w:ascii="Consolas" w:eastAsia="Times New Roman" w:hAnsi="Times New Roman" w:cs="Times New Roman"/>
          <w:color w:val="000000"/>
          <w:sz w:val="20"/>
          <w:szCs w:val="20"/>
          <w:lang w:eastAsia="ru-RU"/>
        </w:rPr>
        <w:t>г</w:t>
      </w:r>
      <w:r w:rsidRPr="00B04918">
        <w:rPr>
          <w:rFonts w:ascii="Consolas" w:eastAsia="Times New Roman" w:hAnsi="Times New Roman" w:cs="Times New Roman"/>
          <w:color w:val="000000"/>
          <w:sz w:val="20"/>
          <w:szCs w:val="20"/>
          <w:lang w:eastAsia="ru-RU"/>
        </w:rPr>
        <w:t>.</w:t>
      </w:r>
    </w:p>
    <w:bookmarkEnd w:id="85"/>
    <w:p w14:paraId="0495CAF7" w14:textId="7EA077AF"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F109F2">
        <w:rPr>
          <w:color w:val="000000"/>
          <w:sz w:val="28"/>
        </w:rPr>
        <w:t xml:space="preserve">, </w:t>
      </w:r>
      <w:r w:rsidRPr="008C55DD">
        <w:rPr>
          <w:rFonts w:ascii="Times New Roman" w:hAnsi="Times New Roman" w:cs="Times New Roman"/>
          <w:color w:val="000000"/>
          <w:sz w:val="18"/>
          <w:szCs w:val="18"/>
        </w:rPr>
        <w:t>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r w:rsidRPr="00F109F2">
        <w:rPr>
          <w:color w:val="000000"/>
          <w:sz w:val="28"/>
        </w:rPr>
        <w:t xml:space="preserve"> </w:t>
      </w:r>
      <w:r w:rsidRPr="00B04918">
        <w:rPr>
          <w:rFonts w:ascii="Times New Roman" w:eastAsia="Times New Roman" w:hAnsi="Times New Roman" w:cs="Times New Roman"/>
          <w:sz w:val="20"/>
          <w:szCs w:val="20"/>
          <w:lang w:eastAsia="ru-RU"/>
        </w:rPr>
        <w:t xml:space="preserve">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0198073A"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4059F6F7"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566432BA"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5CFAFC6F"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23B319A0"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28EAC6CC"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51D95860"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1A2033AB"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606AE3F6"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7FB84116"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 настоящий Договор; </w:t>
      </w:r>
    </w:p>
    <w:p w14:paraId="5AA5D856"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перечень закупаемых товаров; </w:t>
      </w:r>
    </w:p>
    <w:p w14:paraId="27693216" w14:textId="77777777" w:rsidR="008C55DD"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техническая спецификация; </w:t>
      </w:r>
    </w:p>
    <w:p w14:paraId="09B33D7A" w14:textId="77777777" w:rsidR="008C55DD" w:rsidRPr="00443CFC"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7B014B">
        <w:rPr>
          <w:rFonts w:ascii="Times New Roman" w:eastAsia="Times New Roman" w:hAnsi="Times New Roman" w:cs="Times New Roman"/>
          <w:sz w:val="20"/>
          <w:szCs w:val="20"/>
          <w:lang w:eastAsia="ru-RU"/>
        </w:rPr>
        <w:t>5) сертификат безопасности;</w:t>
      </w:r>
    </w:p>
    <w:p w14:paraId="3C4A2FBC"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051624E7" w14:textId="77777777" w:rsidR="008C55DD" w:rsidRPr="00A602C3"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A602C3">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3D927115" w14:textId="77777777" w:rsidR="008C55DD" w:rsidRPr="00A602C3" w:rsidRDefault="008C55DD" w:rsidP="008C55DD">
      <w:pPr>
        <w:pStyle w:val="a8"/>
        <w:shd w:val="clear" w:color="auto" w:fill="FFFFFF"/>
        <w:spacing w:line="318" w:lineRule="atLeast"/>
        <w:textAlignment w:val="baseline"/>
        <w:rPr>
          <w:sz w:val="20"/>
          <w:szCs w:val="20"/>
        </w:rPr>
      </w:pPr>
      <w:r w:rsidRPr="00A602C3">
        <w:rPr>
          <w:sz w:val="20"/>
          <w:szCs w:val="20"/>
        </w:rPr>
        <w:t>6. Сроки выплат</w:t>
      </w:r>
      <w:r>
        <w:rPr>
          <w:sz w:val="20"/>
          <w:szCs w:val="20"/>
        </w:rPr>
        <w:t>:</w:t>
      </w:r>
      <w:r w:rsidRPr="00A602C3">
        <w:rPr>
          <w:sz w:val="20"/>
          <w:szCs w:val="20"/>
        </w:rPr>
        <w:t xml:space="preserve">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его  </w:t>
      </w:r>
      <w:r w:rsidRPr="00A602C3">
        <w:rPr>
          <w:sz w:val="20"/>
          <w:szCs w:val="20"/>
        </w:rPr>
        <w:lastRenderedPageBreak/>
        <w:t>Заказчиком,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36091130"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A602C3">
        <w:rPr>
          <w:rFonts w:ascii="Times New Roman" w:eastAsia="Times New Roman" w:hAnsi="Times New Roman" w:cs="Times New Roman"/>
          <w:sz w:val="20"/>
          <w:szCs w:val="20"/>
          <w:lang w:eastAsia="ru-RU"/>
        </w:rPr>
        <w:t>7.Необходимые документы, предшествующие оплате</w:t>
      </w:r>
      <w:r w:rsidRPr="00B04918">
        <w:rPr>
          <w:rFonts w:ascii="Times New Roman" w:eastAsia="Times New Roman" w:hAnsi="Times New Roman" w:cs="Times New Roman"/>
          <w:sz w:val="20"/>
          <w:szCs w:val="20"/>
          <w:lang w:eastAsia="ru-RU"/>
        </w:rPr>
        <w:t>:</w:t>
      </w:r>
      <w:r w:rsidRPr="00B04918">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4E5411F"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 накладная, счет-фактура или акт приема передачи, доверенность на получение товара</w:t>
      </w:r>
    </w:p>
    <w:p w14:paraId="39FFFE34"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2CC7F6B8"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0E50C4EB"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4B9F1734"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314A09B2"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0062C969"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w:t>
      </w:r>
    </w:p>
    <w:p w14:paraId="68D56927"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xml:space="preserve">. В рамках данного Договора Поставщик должен предоставить услуги, указанные в тендерной документации. </w:t>
      </w:r>
    </w:p>
    <w:p w14:paraId="5E2FFD38"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xml:space="preserve">. Цены на сопутствующие услуги должны быть включены в цену Договора. </w:t>
      </w:r>
    </w:p>
    <w:p w14:paraId="721245D3"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xml:space="preserve">.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420DB2DA"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xml:space="preserve">. Поставщик, в случае прекращения производства им запасных частей, должен: </w:t>
      </w:r>
    </w:p>
    <w:p w14:paraId="22933122"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03D0BA53"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7988B4E0" w14:textId="77777777" w:rsidR="008C55DD" w:rsidRPr="00B04918" w:rsidRDefault="008C55DD" w:rsidP="008C55D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8</w:t>
      </w:r>
      <w:r w:rsidRPr="00B04918">
        <w:rPr>
          <w:rFonts w:ascii="Times New Roman" w:eastAsia="Times New Roman" w:hAnsi="Times New Roman" w:cs="Times New Roman"/>
          <w:sz w:val="20"/>
          <w:szCs w:val="20"/>
          <w:lang w:eastAsia="ru-RU"/>
        </w:rPr>
        <w:t xml:space="preserve">.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C8FF475"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Pr="00B04918">
        <w:rPr>
          <w:rFonts w:ascii="Times New Roman" w:eastAsia="Times New Roman" w:hAnsi="Times New Roman" w:cs="Times New Roman"/>
          <w:sz w:val="20"/>
          <w:szCs w:val="20"/>
          <w:lang w:eastAsia="ru-RU"/>
        </w:rPr>
        <w:t>. Заказчик обязан оперативно уведомить Поставщика в письменном виде обо всех претензиях, связанных</w:t>
      </w:r>
      <w:r w:rsidRPr="00B04918">
        <w:rPr>
          <w:rFonts w:ascii="Times New Roman" w:eastAsia="Times New Roman" w:hAnsi="Times New Roman" w:cs="Times New Roman"/>
          <w:sz w:val="20"/>
          <w:szCs w:val="20"/>
          <w:lang w:eastAsia="ru-RU"/>
        </w:rPr>
        <w:br/>
        <w:t>с данной гарантией.</w:t>
      </w:r>
    </w:p>
    <w:p w14:paraId="09A1E262"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После получения уведомления о выходе товара из строя поставщик должен в срок не более 72</w:t>
      </w:r>
      <w:r w:rsidRPr="00B04918">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B04918">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B04918">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B04918">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22766DB8"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B04918">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345BF473"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2</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Оплата Поставщику за поставленные товары будет производиться в форме и в сроки, указанные</w:t>
      </w:r>
      <w:r w:rsidRPr="00B04918">
        <w:rPr>
          <w:rFonts w:ascii="Times New Roman" w:eastAsia="Times New Roman" w:hAnsi="Times New Roman" w:cs="Times New Roman"/>
          <w:sz w:val="20"/>
          <w:szCs w:val="20"/>
          <w:lang w:eastAsia="ru-RU"/>
        </w:rPr>
        <w:br/>
        <w:t>в пунктах 5 и 6 настоящего Договора.</w:t>
      </w:r>
    </w:p>
    <w:p w14:paraId="46BDB9FE"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Цены, указанные Заказчиком в Договоре, должны соответствовать ценам, указанным Поставщиком</w:t>
      </w:r>
      <w:r w:rsidRPr="00B04918">
        <w:rPr>
          <w:rFonts w:ascii="Times New Roman" w:eastAsia="Times New Roman" w:hAnsi="Times New Roman" w:cs="Times New Roman"/>
          <w:sz w:val="20"/>
          <w:szCs w:val="20"/>
          <w:lang w:eastAsia="ru-RU"/>
        </w:rPr>
        <w:br/>
        <w:t>в его тендерной заявке.</w:t>
      </w:r>
    </w:p>
    <w:p w14:paraId="7795136C"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Никакие отклонения или изменения (чертежи, проекты или технические спецификации, метод отгрузки,</w:t>
      </w:r>
      <w:r w:rsidRPr="00B04918">
        <w:rPr>
          <w:rFonts w:ascii="Times New Roman" w:eastAsia="Times New Roman" w:hAnsi="Times New Roman" w:cs="Times New Roman"/>
          <w:sz w:val="20"/>
          <w:szCs w:val="20"/>
          <w:lang w:eastAsia="ru-RU"/>
        </w:rPr>
        <w:br/>
        <w:t>упаковки, место доставки, или услуги, предоставляемые Поставщиком и т.д.) в документы Договора не допускаются,</w:t>
      </w:r>
      <w:r w:rsidRPr="00B04918">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2D170162"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Если любое изменение ведет к уменьшению стоимости или сроков, необходимых Поставщику для</w:t>
      </w:r>
      <w:r w:rsidRPr="00B04918">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B04918">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B04918">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69CDCD9"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Поставщик ни полностью, ни частично не должен передавать кому-либо свои обязательства по-настоящему</w:t>
      </w:r>
      <w:r w:rsidRPr="00B04918">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2AD15F47"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Поставка товаров и предоставление услуг должны осуществляться Поставщиком в соответствии с графиком, указанным в таблице цен.</w:t>
      </w:r>
    </w:p>
    <w:p w14:paraId="3D40F698"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B04918">
        <w:rPr>
          <w:rFonts w:ascii="Times New Roman" w:eastAsia="Times New Roman" w:hAnsi="Times New Roman" w:cs="Times New Roman"/>
          <w:sz w:val="20"/>
          <w:szCs w:val="20"/>
          <w:lang w:eastAsia="ru-RU"/>
        </w:rPr>
        <w:t>. Задержка с выполнением поставки со стороны поставщика приводит к удержанию обеспечения исполнения</w:t>
      </w:r>
      <w:r w:rsidRPr="00B04918">
        <w:rPr>
          <w:rFonts w:ascii="Times New Roman" w:eastAsia="Times New Roman" w:hAnsi="Times New Roman" w:cs="Times New Roman"/>
          <w:sz w:val="20"/>
          <w:szCs w:val="20"/>
          <w:lang w:eastAsia="ru-RU"/>
        </w:rPr>
        <w:br/>
        <w:t>договора и выплате неустойки.</w:t>
      </w:r>
    </w:p>
    <w:p w14:paraId="0040E9DB"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Pr="00B04918">
        <w:rPr>
          <w:rFonts w:ascii="Times New Roman" w:eastAsia="Times New Roman" w:hAnsi="Times New Roman" w:cs="Times New Roman"/>
          <w:sz w:val="20"/>
          <w:szCs w:val="20"/>
          <w:lang w:eastAsia="ru-RU"/>
        </w:rPr>
        <w:t>. Если в период выполнения Договора Поставщик в любой момент столкнется с условиями, мешающими</w:t>
      </w:r>
      <w:r w:rsidRPr="00B04918">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B04918">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B04918">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B04918">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555838B8"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За исключением форс-мажорных условий, если Поставщик не может поставить товары в сроки,</w:t>
      </w:r>
      <w:r w:rsidRPr="00B04918">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B04918">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3484D399"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Поставщик не лишается своего обеспечения исполнения Договора и не несет ответственность за выплату</w:t>
      </w:r>
      <w:r w:rsidRPr="00B04918">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B04918">
        <w:rPr>
          <w:rFonts w:ascii="Times New Roman" w:eastAsia="Times New Roman" w:hAnsi="Times New Roman" w:cs="Times New Roman"/>
          <w:sz w:val="20"/>
          <w:szCs w:val="20"/>
          <w:lang w:eastAsia="ru-RU"/>
        </w:rPr>
        <w:br/>
        <w:t>является результатом форс-мажорных обстоятельств.</w:t>
      </w:r>
    </w:p>
    <w:p w14:paraId="66B653E5"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Для целей настоящего Договора "форс-мажор" означает событие, неподвластное контролю со стороны</w:t>
      </w:r>
      <w:r w:rsidRPr="00B04918">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B04918">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B04918">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7BBD64AF"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При возникновении форс-мажорных обстоятельств Поставщик должен незамедлительно направить</w:t>
      </w:r>
      <w:r w:rsidRPr="00B04918">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B04918">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B04918">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B04918">
        <w:rPr>
          <w:rFonts w:ascii="Times New Roman" w:eastAsia="Times New Roman" w:hAnsi="Times New Roman" w:cs="Times New Roman"/>
          <w:sz w:val="20"/>
          <w:szCs w:val="20"/>
          <w:lang w:eastAsia="ru-RU"/>
        </w:rPr>
        <w:br/>
        <w:t>обстоятельств.</w:t>
      </w:r>
    </w:p>
    <w:p w14:paraId="2BCC8E61"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Заказчик может в любое время расторгнуть Договор, направив Поставщику соответствующее письменное</w:t>
      </w:r>
      <w:r w:rsidRPr="00B04918">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B04918">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B04918">
        <w:rPr>
          <w:rFonts w:ascii="Times New Roman" w:eastAsia="Times New Roman" w:hAnsi="Times New Roman" w:cs="Times New Roman"/>
          <w:sz w:val="20"/>
          <w:szCs w:val="20"/>
          <w:lang w:eastAsia="ru-RU"/>
        </w:rPr>
        <w:br/>
        <w:t xml:space="preserve">при условии, если расторжение Договора не наносит ущерба или не затрагивает каких-либо прав на </w:t>
      </w:r>
      <w:r w:rsidRPr="00B04918">
        <w:rPr>
          <w:rFonts w:ascii="Times New Roman" w:eastAsia="Times New Roman" w:hAnsi="Times New Roman" w:cs="Times New Roman"/>
          <w:sz w:val="20"/>
          <w:szCs w:val="20"/>
          <w:lang w:eastAsia="ru-RU"/>
        </w:rPr>
        <w:lastRenderedPageBreak/>
        <w:t>совершение</w:t>
      </w:r>
      <w:r w:rsidRPr="00B04918">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617EDC01"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Заказчик может в любое время расторгнуть Договор в силу нецелесообразности его дальнейшего</w:t>
      </w:r>
      <w:r w:rsidRPr="00B04918">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B04918">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B04918">
        <w:rPr>
          <w:rFonts w:ascii="Times New Roman" w:eastAsia="Times New Roman" w:hAnsi="Times New Roman" w:cs="Times New Roman"/>
          <w:sz w:val="20"/>
          <w:szCs w:val="20"/>
          <w:lang w:eastAsia="ru-RU"/>
        </w:rPr>
        <w:br/>
        <w:t>а также дата вступления в силу расторжения Договора.</w:t>
      </w:r>
    </w:p>
    <w:p w14:paraId="5ACAF81D"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Когда Договор аннулируется в силу таких обстоятельств, Поставщик имеет право требовать оплату только</w:t>
      </w:r>
      <w:r w:rsidRPr="00B04918">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B04918">
        <w:rPr>
          <w:rFonts w:ascii="Times New Roman" w:eastAsia="Times New Roman" w:hAnsi="Times New Roman" w:cs="Times New Roman"/>
          <w:sz w:val="20"/>
          <w:szCs w:val="20"/>
          <w:lang w:eastAsia="ru-RU"/>
        </w:rPr>
        <w:br/>
        <w:t>должны прилагать все усилия к тому, чтобы разрешать в процессе прямых переговоров все разногласия или споры,</w:t>
      </w:r>
      <w:r w:rsidRPr="00B04918">
        <w:rPr>
          <w:rFonts w:ascii="Times New Roman" w:eastAsia="Times New Roman" w:hAnsi="Times New Roman" w:cs="Times New Roman"/>
          <w:sz w:val="20"/>
          <w:szCs w:val="20"/>
          <w:lang w:eastAsia="ru-RU"/>
        </w:rPr>
        <w:br/>
        <w:t>возникающие между ними по Договору или в связи с ним.</w:t>
      </w:r>
    </w:p>
    <w:p w14:paraId="379D6400"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Если в течение 21 (двадцати одного) дня после начала таких переговоров Заказчик и Поставщик не могут</w:t>
      </w:r>
      <w:r w:rsidRPr="00B04918">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B04918">
        <w:rPr>
          <w:rFonts w:ascii="Times New Roman" w:eastAsia="Times New Roman" w:hAnsi="Times New Roman" w:cs="Times New Roman"/>
          <w:sz w:val="20"/>
          <w:szCs w:val="20"/>
          <w:lang w:eastAsia="ru-RU"/>
        </w:rPr>
        <w:br/>
        <w:t>с законодательством Республики Казахстан.</w:t>
      </w:r>
    </w:p>
    <w:p w14:paraId="2C122A52"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Pr="00B04918">
        <w:rPr>
          <w:rFonts w:ascii="Times New Roman" w:eastAsia="Times New Roman" w:hAnsi="Times New Roman" w:cs="Times New Roman"/>
          <w:sz w:val="20"/>
          <w:szCs w:val="20"/>
          <w:lang w:eastAsia="ru-RU"/>
        </w:rPr>
        <w:t>.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B04918">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B04918">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4FEE48DB"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Pr="00B04918">
        <w:rPr>
          <w:rFonts w:ascii="Times New Roman" w:eastAsia="Times New Roman" w:hAnsi="Times New Roman" w:cs="Times New Roman"/>
          <w:sz w:val="20"/>
          <w:szCs w:val="20"/>
          <w:lang w:eastAsia="ru-RU"/>
        </w:rPr>
        <w:t>. Любое уведомление, которое одна сторона направляет другой стороне в соответствии с Договором,</w:t>
      </w:r>
      <w:r w:rsidRPr="00B04918">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036DD4D3"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Уведомление вступает в силу после доставки или в указанный день вступления в силу (если указано</w:t>
      </w:r>
      <w:r w:rsidRPr="00B04918">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278A5F45"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4</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Налоги и другие обязательные платежи в бюджет подлежат уплате в соответствии с налоговым</w:t>
      </w:r>
      <w:r w:rsidRPr="00B04918">
        <w:rPr>
          <w:rFonts w:ascii="Times New Roman" w:eastAsia="Times New Roman" w:hAnsi="Times New Roman" w:cs="Times New Roman"/>
          <w:sz w:val="20"/>
          <w:szCs w:val="20"/>
          <w:lang w:eastAsia="ru-RU"/>
        </w:rPr>
        <w:br/>
        <w:t>законодательством Республики Казахстан.</w:t>
      </w:r>
    </w:p>
    <w:p w14:paraId="0275B1E3"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4</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Поставщик обязан внести обеспечение исполнения Договора в форме, объеме и на условиях,</w:t>
      </w:r>
      <w:r w:rsidRPr="00B04918">
        <w:rPr>
          <w:rFonts w:ascii="Times New Roman" w:eastAsia="Times New Roman" w:hAnsi="Times New Roman" w:cs="Times New Roman"/>
          <w:sz w:val="20"/>
          <w:szCs w:val="20"/>
          <w:lang w:eastAsia="ru-RU"/>
        </w:rPr>
        <w:br/>
        <w:t>предусмотренных в тендерной документации.</w:t>
      </w:r>
    </w:p>
    <w:p w14:paraId="78360071"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Настоящий Договор вступает в силу после регистрации его Заказчиком в территориальном органе казначейства</w:t>
      </w:r>
      <w:r w:rsidRPr="00B04918">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B04918">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4ABBEAFC" w14:textId="77777777" w:rsidR="008C55DD" w:rsidRPr="00B04918" w:rsidRDefault="008C55DD" w:rsidP="008C55DD">
      <w:pPr>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Адреса и реквизиты Сторон:</w:t>
      </w:r>
      <w:r w:rsidRPr="00B04918">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B04918">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B04918">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B04918">
        <w:rPr>
          <w:rFonts w:ascii="Times New Roman" w:eastAsia="Times New Roman" w:hAnsi="Times New Roman" w:cs="Times New Roman"/>
          <w:sz w:val="20"/>
          <w:szCs w:val="20"/>
          <w:lang w:eastAsia="ru-RU"/>
        </w:rPr>
        <w:br/>
        <w:t>об итогах тендера</w:t>
      </w:r>
    </w:p>
    <w:p w14:paraId="2632A0BD" w14:textId="77777777" w:rsidR="008C55DD" w:rsidRPr="00B04918" w:rsidRDefault="008C55DD" w:rsidP="008C55DD">
      <w:pPr>
        <w:tabs>
          <w:tab w:val="right" w:pos="5278"/>
        </w:tabs>
        <w:spacing w:after="0" w:line="240" w:lineRule="auto"/>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Заказчик:                                                                                                                               Поставщик:</w:t>
      </w:r>
    </w:p>
    <w:p w14:paraId="7F4D284E" w14:textId="77777777" w:rsidR="008C55DD" w:rsidRPr="00B04918" w:rsidRDefault="008C55DD" w:rsidP="008C55D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Коммунальное Государственное предприятие  </w:t>
      </w:r>
    </w:p>
    <w:p w14:paraId="4E103AA3" w14:textId="77777777" w:rsidR="008C55DD" w:rsidRPr="00B04918" w:rsidRDefault="008C55DD" w:rsidP="008C55D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на праве хозяйственного ведения «Центр ядерной медицины</w:t>
      </w:r>
    </w:p>
    <w:p w14:paraId="5FA65442" w14:textId="77777777" w:rsidR="008C55DD" w:rsidRPr="00B04918" w:rsidRDefault="008C55DD" w:rsidP="008C55D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 и онкологии г. Семей» управления здравоохранения</w:t>
      </w:r>
    </w:p>
    <w:p w14:paraId="0AFB480A" w14:textId="77777777" w:rsidR="008C55DD" w:rsidRPr="00B04918" w:rsidRDefault="008C55DD" w:rsidP="008C55D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 Восточно-Казахстанской области</w:t>
      </w:r>
    </w:p>
    <w:p w14:paraId="650755DD" w14:textId="77777777" w:rsidR="008C55DD" w:rsidRPr="00B04918" w:rsidRDefault="008C55DD" w:rsidP="008C55D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4"/>
          <w:szCs w:val="24"/>
          <w:lang w:eastAsia="ru-RU"/>
        </w:rPr>
        <w:t> </w:t>
      </w:r>
    </w:p>
    <w:p w14:paraId="6575DBE5" w14:textId="77777777" w:rsidR="008C55DD" w:rsidRPr="00B04918" w:rsidRDefault="008C55DD" w:rsidP="008C55DD">
      <w:pPr>
        <w:spacing w:after="0" w:line="240" w:lineRule="auto"/>
        <w:jc w:val="center"/>
        <w:rPr>
          <w:rFonts w:ascii="Times New Roman" w:eastAsia="Times New Roman" w:hAnsi="Times New Roman" w:cs="Times New Roman"/>
          <w:b/>
          <w:bCs/>
          <w:color w:val="000000"/>
          <w:sz w:val="20"/>
          <w:szCs w:val="20"/>
          <w:lang w:eastAsia="ru-RU"/>
        </w:rPr>
      </w:pPr>
    </w:p>
    <w:p w14:paraId="7581CD82" w14:textId="77777777" w:rsidR="008C55DD" w:rsidRPr="00B04918"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FB5F4F5" w14:textId="77777777" w:rsidR="008C55DD" w:rsidRPr="00B04918"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28310E0" w14:textId="77777777" w:rsidR="008C55DD" w:rsidRPr="00B04918"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92B5238"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DFDF6F3"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2F7A27D"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12189ED"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EB50DF6"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2E54713"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0E459ED"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35AB183"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958D551"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FFC5F63" w14:textId="77777777" w:rsidR="008C55DD" w:rsidRDefault="008C55DD" w:rsidP="008C55D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97A8EB0" w14:textId="77777777" w:rsidR="008C55DD" w:rsidRPr="008C55DD" w:rsidRDefault="008C55DD" w:rsidP="008C55DD"/>
    <w:sectPr w:rsidR="008C55DD" w:rsidRPr="008C55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80B3" w14:textId="77777777" w:rsidR="00044667" w:rsidRDefault="00044667">
      <w:pPr>
        <w:spacing w:after="0" w:line="240" w:lineRule="auto"/>
      </w:pPr>
      <w:r>
        <w:separator/>
      </w:r>
    </w:p>
  </w:endnote>
  <w:endnote w:type="continuationSeparator" w:id="0">
    <w:p w14:paraId="51F2EBDF" w14:textId="77777777" w:rsidR="00044667" w:rsidRDefault="0004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516A" w14:textId="77777777" w:rsidR="0024061C" w:rsidRDefault="00044667">
    <w:pPr>
      <w:pStyle w:val="a5"/>
      <w:jc w:val="center"/>
    </w:pPr>
  </w:p>
  <w:p w14:paraId="1A4C490B" w14:textId="77777777" w:rsidR="0024061C" w:rsidRDefault="000446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040" w14:textId="77777777" w:rsidR="0024061C" w:rsidRPr="0024061C" w:rsidRDefault="00044667" w:rsidP="0024061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6596" w14:textId="77777777" w:rsidR="00044667" w:rsidRDefault="00044667">
      <w:pPr>
        <w:spacing w:after="0" w:line="240" w:lineRule="auto"/>
      </w:pPr>
      <w:r>
        <w:separator/>
      </w:r>
    </w:p>
  </w:footnote>
  <w:footnote w:type="continuationSeparator" w:id="0">
    <w:p w14:paraId="025FDE01" w14:textId="77777777" w:rsidR="00044667" w:rsidRDefault="0004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33EA" w14:textId="77777777" w:rsidR="003217FB" w:rsidRDefault="002B7A66">
    <w:pPr>
      <w:pStyle w:val="a3"/>
      <w:jc w:val="center"/>
    </w:pPr>
    <w:r>
      <w:fldChar w:fldCharType="begin"/>
    </w:r>
    <w:r>
      <w:instrText>PAGE   \* MERGEFORMAT</w:instrText>
    </w:r>
    <w:r>
      <w:fldChar w:fldCharType="separate"/>
    </w:r>
    <w:r>
      <w:t>2</w:t>
    </w:r>
    <w:r>
      <w:fldChar w:fldCharType="end"/>
    </w:r>
  </w:p>
  <w:p w14:paraId="6544822E" w14:textId="77777777" w:rsidR="00F311C0" w:rsidRDefault="0004466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4D9F"/>
    <w:multiLevelType w:val="hybridMultilevel"/>
    <w:tmpl w:val="5E461434"/>
    <w:lvl w:ilvl="0" w:tplc="F704F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13"/>
    <w:rsid w:val="00044667"/>
    <w:rsid w:val="00056C4E"/>
    <w:rsid w:val="001612DA"/>
    <w:rsid w:val="0016789E"/>
    <w:rsid w:val="002721CD"/>
    <w:rsid w:val="00294890"/>
    <w:rsid w:val="002B7A66"/>
    <w:rsid w:val="002C2B32"/>
    <w:rsid w:val="003366CD"/>
    <w:rsid w:val="00414CAF"/>
    <w:rsid w:val="004A7AFE"/>
    <w:rsid w:val="004B3EB1"/>
    <w:rsid w:val="005D1013"/>
    <w:rsid w:val="005E3439"/>
    <w:rsid w:val="006324F3"/>
    <w:rsid w:val="00635212"/>
    <w:rsid w:val="00683C5C"/>
    <w:rsid w:val="006B2A51"/>
    <w:rsid w:val="00796361"/>
    <w:rsid w:val="008C55DD"/>
    <w:rsid w:val="009C3DC8"/>
    <w:rsid w:val="009E1295"/>
    <w:rsid w:val="00A169F2"/>
    <w:rsid w:val="00C41B32"/>
    <w:rsid w:val="00C563F6"/>
    <w:rsid w:val="00C97D63"/>
    <w:rsid w:val="00D56E0F"/>
    <w:rsid w:val="00D604C4"/>
    <w:rsid w:val="00D90A39"/>
    <w:rsid w:val="00DC2B80"/>
    <w:rsid w:val="00F22DE5"/>
    <w:rsid w:val="00F66197"/>
    <w:rsid w:val="00FB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F2B"/>
  <w15:chartTrackingRefBased/>
  <w15:docId w15:val="{E11A86BA-A29E-402B-8447-7113AF7D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D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3DC8"/>
  </w:style>
  <w:style w:type="paragraph" w:styleId="a5">
    <w:name w:val="footer"/>
    <w:basedOn w:val="a"/>
    <w:link w:val="a6"/>
    <w:uiPriority w:val="99"/>
    <w:semiHidden/>
    <w:unhideWhenUsed/>
    <w:rsid w:val="009C3D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3DC8"/>
  </w:style>
  <w:style w:type="paragraph" w:styleId="a7">
    <w:name w:val="No Spacing"/>
    <w:uiPriority w:val="1"/>
    <w:qFormat/>
    <w:rsid w:val="00414CAF"/>
    <w:pPr>
      <w:spacing w:after="0" w:line="240" w:lineRule="auto"/>
    </w:pPr>
  </w:style>
  <w:style w:type="paragraph" w:styleId="a8">
    <w:name w:val="Normal (Web)"/>
    <w:basedOn w:val="a"/>
    <w:uiPriority w:val="99"/>
    <w:unhideWhenUsed/>
    <w:rsid w:val="008C55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zakon.kz/Document/?link_id=10055343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30</Pages>
  <Words>11748</Words>
  <Characters>66970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Dias Raspekov</cp:lastModifiedBy>
  <cp:revision>16</cp:revision>
  <dcterms:created xsi:type="dcterms:W3CDTF">2022-01-14T08:30:00Z</dcterms:created>
  <dcterms:modified xsi:type="dcterms:W3CDTF">2022-01-18T05:42:00Z</dcterms:modified>
</cp:coreProperties>
</file>