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5D" w:rsidRPr="00CA19F9" w:rsidRDefault="00341E5D" w:rsidP="00341E5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kern w:val="36"/>
          <w:sz w:val="44"/>
          <w:szCs w:val="44"/>
        </w:rPr>
      </w:pPr>
    </w:p>
    <w:p w:rsidR="00341E5D" w:rsidRPr="00CA19F9" w:rsidRDefault="00341E5D" w:rsidP="00341E5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kern w:val="36"/>
          <w:sz w:val="44"/>
          <w:szCs w:val="44"/>
        </w:rPr>
      </w:pPr>
    </w:p>
    <w:p w:rsidR="00341E5D" w:rsidRPr="00CA19F9" w:rsidRDefault="00341E5D" w:rsidP="00341E5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kern w:val="36"/>
          <w:sz w:val="44"/>
          <w:szCs w:val="44"/>
        </w:rPr>
      </w:pPr>
    </w:p>
    <w:p w:rsidR="00341E5D" w:rsidRPr="00CA19F9" w:rsidRDefault="00341E5D" w:rsidP="00341E5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kern w:val="36"/>
          <w:sz w:val="44"/>
          <w:szCs w:val="44"/>
        </w:rPr>
      </w:pPr>
    </w:p>
    <w:p w:rsidR="00341E5D" w:rsidRPr="00CA19F9" w:rsidRDefault="00341E5D" w:rsidP="00341E5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kern w:val="36"/>
          <w:sz w:val="44"/>
          <w:szCs w:val="44"/>
        </w:rPr>
      </w:pPr>
    </w:p>
    <w:p w:rsidR="00341E5D" w:rsidRPr="00CA19F9" w:rsidRDefault="00341E5D" w:rsidP="00341E5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kern w:val="36"/>
          <w:sz w:val="44"/>
          <w:szCs w:val="44"/>
        </w:rPr>
      </w:pPr>
    </w:p>
    <w:p w:rsidR="00341E5D" w:rsidRPr="00CA19F9" w:rsidRDefault="00341E5D" w:rsidP="00341E5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kern w:val="36"/>
          <w:sz w:val="44"/>
          <w:szCs w:val="44"/>
        </w:rPr>
      </w:pPr>
    </w:p>
    <w:p w:rsidR="00341E5D" w:rsidRPr="00CA19F9" w:rsidRDefault="00341E5D" w:rsidP="00341E5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kern w:val="36"/>
          <w:sz w:val="44"/>
          <w:szCs w:val="44"/>
        </w:rPr>
      </w:pPr>
    </w:p>
    <w:p w:rsidR="00341E5D" w:rsidRPr="00CA19F9" w:rsidRDefault="00341E5D" w:rsidP="00341E5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kern w:val="36"/>
          <w:sz w:val="44"/>
          <w:szCs w:val="44"/>
        </w:rPr>
      </w:pPr>
    </w:p>
    <w:p w:rsidR="00341E5D" w:rsidRPr="00CA19F9" w:rsidRDefault="00341E5D" w:rsidP="00341E5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kern w:val="36"/>
          <w:sz w:val="44"/>
          <w:szCs w:val="44"/>
        </w:rPr>
      </w:pPr>
    </w:p>
    <w:p w:rsidR="00341E5D" w:rsidRPr="00CA19F9" w:rsidRDefault="00341E5D" w:rsidP="00341E5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kern w:val="36"/>
          <w:sz w:val="44"/>
          <w:szCs w:val="44"/>
        </w:rPr>
      </w:pPr>
    </w:p>
    <w:p w:rsidR="00341E5D" w:rsidRPr="00CA19F9" w:rsidRDefault="00341E5D" w:rsidP="00341E5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kern w:val="36"/>
          <w:sz w:val="44"/>
          <w:szCs w:val="44"/>
        </w:rPr>
      </w:pPr>
    </w:p>
    <w:p w:rsidR="00341E5D" w:rsidRPr="00CA19F9" w:rsidRDefault="00341E5D" w:rsidP="00341E5D">
      <w:pPr>
        <w:contextualSpacing/>
        <w:jc w:val="center"/>
        <w:rPr>
          <w:rFonts w:ascii="Times New Roman" w:hAnsi="Times New Roman" w:cs="Times New Roman"/>
          <w:b/>
          <w:smallCaps/>
          <w:color w:val="000000" w:themeColor="text1"/>
          <w:kern w:val="36"/>
          <w:sz w:val="44"/>
          <w:szCs w:val="44"/>
        </w:rPr>
      </w:pPr>
      <w:r w:rsidRPr="00CA19F9">
        <w:rPr>
          <w:rFonts w:ascii="Times New Roman" w:hAnsi="Times New Roman" w:cs="Times New Roman"/>
          <w:b/>
          <w:color w:val="000000" w:themeColor="text1"/>
          <w:kern w:val="36"/>
          <w:sz w:val="44"/>
          <w:szCs w:val="44"/>
        </w:rPr>
        <w:t xml:space="preserve">ПОЛОЖЕНИЕ о </w:t>
      </w:r>
      <w:r w:rsidRPr="00CA19F9">
        <w:rPr>
          <w:rFonts w:ascii="Times New Roman" w:hAnsi="Times New Roman" w:cs="Times New Roman"/>
          <w:b/>
          <w:smallCaps/>
          <w:color w:val="000000" w:themeColor="text1"/>
          <w:kern w:val="36"/>
          <w:sz w:val="44"/>
          <w:szCs w:val="44"/>
        </w:rPr>
        <w:t>кадровой политике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CA19F9">
        <w:rPr>
          <w:rFonts w:ascii="Times New Roman" w:hAnsi="Times New Roman" w:cs="Times New Roman"/>
          <w:b/>
          <w:smallCaps/>
          <w:color w:val="000000" w:themeColor="text1"/>
          <w:kern w:val="36"/>
          <w:sz w:val="44"/>
          <w:szCs w:val="44"/>
        </w:rPr>
        <w:t>КГП на ПХВ «Центр ядерной медицины и онкологии  г Семей»</w:t>
      </w:r>
      <w:r w:rsidRPr="00CA19F9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  УЗ ВКО</w:t>
      </w:r>
      <w:bookmarkStart w:id="0" w:name="_GoBack"/>
      <w:bookmarkEnd w:id="0"/>
    </w:p>
    <w:p w:rsidR="00341E5D" w:rsidRPr="00CA19F9" w:rsidRDefault="00341E5D" w:rsidP="00341E5D">
      <w:pPr>
        <w:jc w:val="both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341E5D" w:rsidRPr="00CA19F9" w:rsidRDefault="00341E5D" w:rsidP="00341E5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341E5D" w:rsidRPr="00CA19F9" w:rsidRDefault="00341E5D" w:rsidP="00341E5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tabs>
          <w:tab w:val="left" w:pos="3589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г. Семей</w:t>
      </w:r>
    </w:p>
    <w:p w:rsidR="00341E5D" w:rsidRPr="00CA19F9" w:rsidRDefault="00341E5D" w:rsidP="00341E5D">
      <w:pPr>
        <w:tabs>
          <w:tab w:val="left" w:pos="3589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tabs>
          <w:tab w:val="left" w:pos="3589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tabs>
          <w:tab w:val="left" w:pos="3589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tabs>
          <w:tab w:val="left" w:pos="3589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tabs>
          <w:tab w:val="left" w:pos="3589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tabs>
          <w:tab w:val="left" w:pos="3589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tabs>
          <w:tab w:val="left" w:pos="3589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tabs>
          <w:tab w:val="left" w:pos="3589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tabs>
          <w:tab w:val="left" w:pos="3589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tabs>
          <w:tab w:val="left" w:pos="3589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tabs>
          <w:tab w:val="left" w:pos="3589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tabs>
          <w:tab w:val="left" w:pos="3589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tabs>
          <w:tab w:val="left" w:pos="3589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tabs>
          <w:tab w:val="left" w:pos="3589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tabs>
          <w:tab w:val="left" w:pos="3589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tabs>
          <w:tab w:val="left" w:pos="3589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341E5D" w:rsidRPr="00CA19F9" w:rsidRDefault="00341E5D" w:rsidP="00341E5D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341E5D" w:rsidRPr="00CA19F9" w:rsidRDefault="00341E5D" w:rsidP="00341E5D">
      <w:pPr>
        <w:pStyle w:val="Bodytext30"/>
        <w:shd w:val="clear" w:color="auto" w:fill="auto"/>
        <w:tabs>
          <w:tab w:val="left" w:pos="1431"/>
        </w:tabs>
        <w:spacing w:after="79" w:line="260" w:lineRule="exact"/>
        <w:ind w:left="740"/>
        <w:jc w:val="center"/>
        <w:rPr>
          <w:color w:val="000000" w:themeColor="text1"/>
          <w:sz w:val="28"/>
          <w:szCs w:val="28"/>
          <w:lang w:eastAsia="ru-RU" w:bidi="ru-RU"/>
        </w:rPr>
      </w:pPr>
      <w:r w:rsidRPr="00CA19F9">
        <w:rPr>
          <w:color w:val="000000" w:themeColor="text1"/>
          <w:sz w:val="28"/>
          <w:szCs w:val="28"/>
          <w:lang w:eastAsia="ru-RU" w:bidi="ru-RU"/>
        </w:rPr>
        <w:t>1. Общие положения</w:t>
      </w:r>
    </w:p>
    <w:p w:rsidR="00341E5D" w:rsidRPr="00CA19F9" w:rsidRDefault="00341E5D" w:rsidP="00341E5D">
      <w:pPr>
        <w:pStyle w:val="Bodytext30"/>
        <w:shd w:val="clear" w:color="auto" w:fill="auto"/>
        <w:tabs>
          <w:tab w:val="left" w:pos="1431"/>
        </w:tabs>
        <w:spacing w:after="79" w:line="260" w:lineRule="exact"/>
        <w:ind w:left="740"/>
        <w:jc w:val="center"/>
        <w:rPr>
          <w:color w:val="000000" w:themeColor="text1"/>
          <w:sz w:val="28"/>
          <w:szCs w:val="28"/>
          <w:lang w:eastAsia="ru-RU" w:bidi="ru-RU"/>
        </w:rPr>
      </w:pPr>
    </w:p>
    <w:p w:rsidR="00341E5D" w:rsidRPr="00CA19F9" w:rsidRDefault="00341E5D" w:rsidP="00341E5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 Настоящая Кадровая политика  ЦЯМиО (далее – Кадровая политика) разработана на основе Послания Президента Республики Казахстан - лидером нации Н.А. Назарбаева народу Казахстана Стратегия "Казахстан - 2050"</w:t>
      </w:r>
      <w:r w:rsidRPr="00CA1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реализуется в соответствии с требованиями законодательства Республики Казахстан, исходит из Стратегии развития ЦЯМиО на 2017-2021 годы и </w:t>
      </w: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миссию, ценности, принципы и основные направления деятельности ЦЯМиО в области управления человеческими ресурсами, а также критерии эффективности этой деятельности.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 Целью Кадровой политики является формирование качественных человеческих ресурсов, соответствующих стратегическим направлениям деятельности ЦЯМиО, укрепление и развитие человеческого капитала, создание и развитие дополнительных конкурентных преимуществ ЦЯМиО среди которых значимое место занимают человеческие ресурсы.</w:t>
      </w:r>
    </w:p>
    <w:p w:rsidR="00341E5D" w:rsidRPr="00CA19F9" w:rsidRDefault="00341E5D" w:rsidP="00341E5D">
      <w:pPr>
        <w:pStyle w:val="Bodytext20"/>
        <w:shd w:val="clear" w:color="auto" w:fill="auto"/>
        <w:tabs>
          <w:tab w:val="left" w:pos="1025"/>
        </w:tabs>
        <w:spacing w:before="0"/>
        <w:ind w:left="740"/>
        <w:rPr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pStyle w:val="Bodytext30"/>
        <w:shd w:val="clear" w:color="auto" w:fill="auto"/>
        <w:tabs>
          <w:tab w:val="left" w:pos="1431"/>
        </w:tabs>
        <w:spacing w:after="84" w:line="260" w:lineRule="exact"/>
        <w:ind w:left="740"/>
        <w:jc w:val="center"/>
        <w:rPr>
          <w:color w:val="000000" w:themeColor="text1"/>
          <w:sz w:val="28"/>
          <w:szCs w:val="28"/>
          <w:lang w:eastAsia="ru-RU" w:bidi="ru-RU"/>
        </w:rPr>
      </w:pPr>
      <w:r w:rsidRPr="00CA19F9">
        <w:rPr>
          <w:color w:val="000000" w:themeColor="text1"/>
          <w:sz w:val="28"/>
          <w:szCs w:val="28"/>
          <w:lang w:eastAsia="ru-RU" w:bidi="ru-RU"/>
        </w:rPr>
        <w:t>2. Область применения</w:t>
      </w:r>
    </w:p>
    <w:p w:rsidR="00341E5D" w:rsidRPr="00CA19F9" w:rsidRDefault="00341E5D" w:rsidP="00341E5D">
      <w:pPr>
        <w:pStyle w:val="Bodytext30"/>
        <w:shd w:val="clear" w:color="auto" w:fill="auto"/>
        <w:tabs>
          <w:tab w:val="left" w:pos="1431"/>
        </w:tabs>
        <w:spacing w:after="84" w:line="260" w:lineRule="exact"/>
        <w:ind w:left="740"/>
        <w:jc w:val="center"/>
        <w:rPr>
          <w:color w:val="000000" w:themeColor="text1"/>
          <w:sz w:val="28"/>
          <w:szCs w:val="28"/>
          <w:lang w:eastAsia="ru-RU" w:bidi="ru-RU"/>
        </w:rPr>
      </w:pPr>
    </w:p>
    <w:p w:rsidR="00341E5D" w:rsidRPr="00CA19F9" w:rsidRDefault="00341E5D" w:rsidP="00341E5D">
      <w:pPr>
        <w:pStyle w:val="Bodytext20"/>
        <w:shd w:val="clear" w:color="auto" w:fill="auto"/>
        <w:tabs>
          <w:tab w:val="left" w:pos="709"/>
        </w:tabs>
        <w:spacing w:before="0" w:after="222" w:line="240" w:lineRule="auto"/>
        <w:contextualSpacing/>
        <w:rPr>
          <w:color w:val="000000" w:themeColor="text1"/>
          <w:sz w:val="28"/>
          <w:szCs w:val="28"/>
          <w:lang w:eastAsia="ru-RU" w:bidi="ru-RU"/>
        </w:rPr>
      </w:pPr>
      <w:r w:rsidRPr="00CA19F9">
        <w:rPr>
          <w:color w:val="000000" w:themeColor="text1"/>
          <w:sz w:val="28"/>
          <w:szCs w:val="28"/>
          <w:lang w:eastAsia="ru-RU" w:bidi="ru-RU"/>
        </w:rPr>
        <w:tab/>
        <w:t>3. Положения Кадровой политики обязательны для всех работников ЦЯМиО, при этом руководство, работники ответственного структурного подразделения по вопросам управления персоналом, в соответствии с внутренними документами  ЦЯМиО, и другой административно-управленческий персонал ЦЯМиО должны предпринять все необходимые действия для их реализации.</w:t>
      </w:r>
    </w:p>
    <w:p w:rsidR="00341E5D" w:rsidRPr="00CA19F9" w:rsidRDefault="00341E5D" w:rsidP="00341E5D">
      <w:pPr>
        <w:pStyle w:val="Bodytext20"/>
        <w:shd w:val="clear" w:color="auto" w:fill="auto"/>
        <w:tabs>
          <w:tab w:val="left" w:pos="709"/>
        </w:tabs>
        <w:spacing w:before="0" w:after="222" w:line="240" w:lineRule="auto"/>
        <w:contextualSpacing/>
        <w:rPr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pStyle w:val="Bodytext30"/>
        <w:shd w:val="clear" w:color="auto" w:fill="auto"/>
        <w:tabs>
          <w:tab w:val="left" w:pos="1431"/>
        </w:tabs>
        <w:spacing w:after="64" w:line="240" w:lineRule="auto"/>
        <w:ind w:left="740"/>
        <w:contextualSpacing/>
        <w:jc w:val="center"/>
        <w:rPr>
          <w:color w:val="000000" w:themeColor="text1"/>
          <w:sz w:val="28"/>
          <w:szCs w:val="28"/>
          <w:lang w:eastAsia="ru-RU" w:bidi="ru-RU"/>
        </w:rPr>
      </w:pPr>
      <w:r w:rsidRPr="00CA19F9">
        <w:rPr>
          <w:color w:val="000000" w:themeColor="text1"/>
          <w:sz w:val="28"/>
          <w:szCs w:val="28"/>
          <w:lang w:eastAsia="ru-RU" w:bidi="ru-RU"/>
        </w:rPr>
        <w:t xml:space="preserve">3. Миссия и корпоративные ценности </w:t>
      </w:r>
    </w:p>
    <w:p w:rsidR="00341E5D" w:rsidRPr="00CA19F9" w:rsidRDefault="00341E5D" w:rsidP="00341E5D">
      <w:pPr>
        <w:pStyle w:val="Bodytext30"/>
        <w:shd w:val="clear" w:color="auto" w:fill="auto"/>
        <w:tabs>
          <w:tab w:val="left" w:pos="1431"/>
        </w:tabs>
        <w:spacing w:after="64" w:line="240" w:lineRule="auto"/>
        <w:ind w:left="740"/>
        <w:contextualSpacing/>
        <w:jc w:val="center"/>
        <w:rPr>
          <w:color w:val="000000" w:themeColor="text1"/>
          <w:sz w:val="28"/>
          <w:szCs w:val="28"/>
          <w:lang w:eastAsia="ru-RU" w:bidi="ru-RU"/>
        </w:rPr>
      </w:pPr>
    </w:p>
    <w:p w:rsidR="00341E5D" w:rsidRPr="00CA19F9" w:rsidRDefault="00341E5D" w:rsidP="00341E5D">
      <w:pPr>
        <w:pStyle w:val="Bodytext20"/>
        <w:shd w:val="clear" w:color="auto" w:fill="auto"/>
        <w:tabs>
          <w:tab w:val="left" w:pos="709"/>
        </w:tabs>
        <w:spacing w:before="0" w:line="240" w:lineRule="auto"/>
        <w:contextualSpacing/>
        <w:rPr>
          <w:color w:val="000000" w:themeColor="text1"/>
          <w:sz w:val="28"/>
          <w:szCs w:val="28"/>
        </w:rPr>
      </w:pPr>
      <w:r w:rsidRPr="00CA19F9">
        <w:rPr>
          <w:color w:val="000000" w:themeColor="text1"/>
          <w:sz w:val="28"/>
          <w:szCs w:val="28"/>
          <w:lang w:eastAsia="ru-RU" w:bidi="ru-RU"/>
        </w:rPr>
        <w:tab/>
        <w:t xml:space="preserve">4. Миссия Кадровой политики — формирование персонала с необходимой квалификацией и развитие человеческих ресурсов с целью формирования команды специалистов, обладающих такими компетенциями, как нацеленность на достижение высоких результатов и непрерывное совершенствование профессиональных навыков, способность принимать решения и коммуникабельность, личная ответственность и умение грамотно организовать рабочий процесс </w:t>
      </w:r>
      <w:r w:rsidRPr="00CA19F9">
        <w:rPr>
          <w:color w:val="000000" w:themeColor="text1"/>
          <w:sz w:val="28"/>
          <w:szCs w:val="28"/>
          <w:lang w:eastAsia="ru-RU"/>
        </w:rPr>
        <w:t>и мотивацией к работе для реализации Стратегических целей ЦЯМиО.</w:t>
      </w:r>
    </w:p>
    <w:p w:rsidR="00341E5D" w:rsidRPr="00CA19F9" w:rsidRDefault="00341E5D" w:rsidP="00341E5D">
      <w:pPr>
        <w:pStyle w:val="Bodytext20"/>
        <w:shd w:val="clear" w:color="auto" w:fill="auto"/>
        <w:tabs>
          <w:tab w:val="left" w:pos="709"/>
          <w:tab w:val="left" w:pos="1062"/>
        </w:tabs>
        <w:spacing w:before="0"/>
        <w:rPr>
          <w:color w:val="000000" w:themeColor="text1"/>
          <w:sz w:val="28"/>
          <w:szCs w:val="28"/>
        </w:rPr>
      </w:pPr>
      <w:r w:rsidRPr="00CA19F9">
        <w:rPr>
          <w:color w:val="000000" w:themeColor="text1"/>
          <w:sz w:val="28"/>
          <w:szCs w:val="28"/>
          <w:lang w:eastAsia="ru-RU" w:bidi="ru-RU"/>
        </w:rPr>
        <w:tab/>
        <w:t>5. Ценностями Кадровой политики являются:</w:t>
      </w:r>
    </w:p>
    <w:p w:rsidR="00341E5D" w:rsidRPr="00CA19F9" w:rsidRDefault="00341E5D" w:rsidP="00341E5D">
      <w:pPr>
        <w:pStyle w:val="Bodytext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1080" w:hanging="360"/>
        <w:contextualSpacing/>
        <w:rPr>
          <w:color w:val="000000" w:themeColor="text1"/>
          <w:sz w:val="28"/>
          <w:szCs w:val="28"/>
        </w:rPr>
      </w:pPr>
      <w:r w:rsidRPr="00CA19F9">
        <w:rPr>
          <w:color w:val="000000" w:themeColor="text1"/>
          <w:sz w:val="28"/>
          <w:szCs w:val="28"/>
          <w:lang w:eastAsia="ru-RU" w:bidi="ru-RU"/>
        </w:rPr>
        <w:t>меритократия - справедливость и объективность в оценке вклада и достижений каждого работника;</w:t>
      </w:r>
    </w:p>
    <w:p w:rsidR="00341E5D" w:rsidRPr="00CA19F9" w:rsidRDefault="00341E5D" w:rsidP="00341E5D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Реализация приверженности ценности «Меритократия»  в рамках Кадровой политики будет достигаться через:</w:t>
      </w:r>
    </w:p>
    <w:p w:rsidR="00341E5D" w:rsidRPr="00CA19F9" w:rsidRDefault="00341E5D" w:rsidP="00341E5D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соответствие квалификации работников всех уровней требованиям к должности, назначение на должности, исходя из соответствия работников квалификационным  требованиям;</w:t>
      </w:r>
    </w:p>
    <w:p w:rsidR="00341E5D" w:rsidRPr="00CA19F9" w:rsidRDefault="00341E5D" w:rsidP="00341E5D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вознаграждение и продвижение по реальным заслугам и достигнутым результатам;</w:t>
      </w:r>
    </w:p>
    <w:p w:rsidR="00341E5D" w:rsidRPr="00CA19F9" w:rsidRDefault="00341E5D" w:rsidP="00341E5D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внедрение системы управления эффективностью через четкие стандарты рабочих мест (должностные инструкции, ключевые показатели деятельности, компетенции, профессиональные стандарты),  оценку качества исполнения стандартов, мотивацию и поощрение работников, соответствующих стандартам и достигающих высоких результатов работы.</w:t>
      </w:r>
    </w:p>
    <w:p w:rsidR="00341E5D" w:rsidRPr="00CA19F9" w:rsidRDefault="00341E5D" w:rsidP="00341E5D">
      <w:pPr>
        <w:pStyle w:val="Bodytext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1080" w:hanging="360"/>
        <w:contextualSpacing/>
        <w:rPr>
          <w:color w:val="000000" w:themeColor="text1"/>
          <w:sz w:val="28"/>
          <w:szCs w:val="28"/>
        </w:rPr>
      </w:pPr>
      <w:r w:rsidRPr="00CA19F9">
        <w:rPr>
          <w:color w:val="000000" w:themeColor="text1"/>
          <w:sz w:val="28"/>
          <w:szCs w:val="28"/>
          <w:lang w:eastAsia="ru-RU"/>
        </w:rPr>
        <w:t>уважение - отношение  к другим членам коллектива с уважением;</w:t>
      </w:r>
    </w:p>
    <w:p w:rsidR="00341E5D" w:rsidRPr="00CA19F9" w:rsidRDefault="00341E5D" w:rsidP="00341E5D">
      <w:pPr>
        <w:pStyle w:val="a3"/>
        <w:numPr>
          <w:ilvl w:val="0"/>
          <w:numId w:val="1"/>
        </w:numPr>
        <w:ind w:left="108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честность - честность внутри ЦЯМиО  и к своим партнерам;</w:t>
      </w:r>
    </w:p>
    <w:p w:rsidR="00341E5D" w:rsidRPr="00CA19F9" w:rsidRDefault="00341E5D" w:rsidP="00341E5D">
      <w:pPr>
        <w:pStyle w:val="a3"/>
        <w:numPr>
          <w:ilvl w:val="0"/>
          <w:numId w:val="1"/>
        </w:numPr>
        <w:tabs>
          <w:tab w:val="left" w:pos="709"/>
        </w:tabs>
        <w:ind w:left="108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открытость - открытость к контактам и партнерам;</w:t>
      </w:r>
    </w:p>
    <w:p w:rsidR="00341E5D" w:rsidRPr="00CA19F9" w:rsidRDefault="00341E5D" w:rsidP="00341E5D">
      <w:pPr>
        <w:pStyle w:val="Bodytext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334" w:line="240" w:lineRule="auto"/>
        <w:ind w:left="1080" w:hanging="360"/>
        <w:contextualSpacing/>
        <w:rPr>
          <w:color w:val="000000" w:themeColor="text1"/>
          <w:sz w:val="28"/>
          <w:szCs w:val="28"/>
        </w:rPr>
      </w:pPr>
      <w:r w:rsidRPr="00CA19F9">
        <w:rPr>
          <w:color w:val="000000" w:themeColor="text1"/>
          <w:sz w:val="28"/>
          <w:szCs w:val="28"/>
          <w:lang w:eastAsia="ru-RU"/>
        </w:rPr>
        <w:t>доверие - приверженность культуре взаимопомощи и доверия;</w:t>
      </w:r>
    </w:p>
    <w:p w:rsidR="00341E5D" w:rsidRPr="00CA19F9" w:rsidRDefault="00341E5D" w:rsidP="00341E5D">
      <w:pPr>
        <w:pStyle w:val="Bodytext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334" w:line="240" w:lineRule="auto"/>
        <w:ind w:left="1080" w:hanging="360"/>
        <w:contextualSpacing/>
        <w:rPr>
          <w:color w:val="000000" w:themeColor="text1"/>
          <w:sz w:val="28"/>
          <w:szCs w:val="28"/>
        </w:rPr>
      </w:pPr>
      <w:r w:rsidRPr="00CA19F9">
        <w:rPr>
          <w:color w:val="000000" w:themeColor="text1"/>
          <w:sz w:val="28"/>
          <w:szCs w:val="28"/>
          <w:lang w:eastAsia="ru-RU"/>
        </w:rPr>
        <w:t>коллективный дух - сотрудничество  для достижения более высоких результатов от совместной деятельности.</w:t>
      </w:r>
    </w:p>
    <w:p w:rsidR="00341E5D" w:rsidRPr="00CA19F9" w:rsidRDefault="00341E5D" w:rsidP="00341E5D">
      <w:pPr>
        <w:pStyle w:val="Bodytext30"/>
        <w:shd w:val="clear" w:color="auto" w:fill="auto"/>
        <w:tabs>
          <w:tab w:val="left" w:pos="1392"/>
        </w:tabs>
        <w:spacing w:after="79" w:line="240" w:lineRule="auto"/>
        <w:ind w:left="740"/>
        <w:contextualSpacing/>
        <w:jc w:val="center"/>
        <w:rPr>
          <w:color w:val="000000" w:themeColor="text1"/>
          <w:sz w:val="28"/>
          <w:szCs w:val="28"/>
          <w:lang w:eastAsia="ru-RU" w:bidi="ru-RU"/>
        </w:rPr>
      </w:pPr>
      <w:r w:rsidRPr="00CA19F9">
        <w:rPr>
          <w:color w:val="000000" w:themeColor="text1"/>
          <w:sz w:val="28"/>
          <w:szCs w:val="28"/>
          <w:lang w:eastAsia="ru-RU" w:bidi="ru-RU"/>
        </w:rPr>
        <w:t>4. Основные принципы Кадровой политики</w:t>
      </w:r>
    </w:p>
    <w:p w:rsidR="00341E5D" w:rsidRPr="00CA19F9" w:rsidRDefault="00341E5D" w:rsidP="00341E5D">
      <w:pPr>
        <w:pStyle w:val="Bodytext20"/>
        <w:shd w:val="clear" w:color="auto" w:fill="auto"/>
        <w:tabs>
          <w:tab w:val="left" w:pos="709"/>
        </w:tabs>
        <w:spacing w:before="0" w:line="240" w:lineRule="auto"/>
        <w:contextualSpacing/>
        <w:rPr>
          <w:color w:val="000000" w:themeColor="text1"/>
          <w:sz w:val="28"/>
          <w:szCs w:val="28"/>
        </w:rPr>
      </w:pPr>
      <w:r w:rsidRPr="00CA19F9">
        <w:rPr>
          <w:color w:val="000000" w:themeColor="text1"/>
          <w:sz w:val="28"/>
          <w:szCs w:val="28"/>
          <w:lang w:eastAsia="ru-RU" w:bidi="ru-RU"/>
        </w:rPr>
        <w:tab/>
        <w:t>6. Кадровая политика основывается на следующих принципах:</w:t>
      </w:r>
    </w:p>
    <w:p w:rsidR="00341E5D" w:rsidRPr="00CA19F9" w:rsidRDefault="00341E5D" w:rsidP="00341E5D">
      <w:pPr>
        <w:pStyle w:val="Bodytext20"/>
        <w:shd w:val="clear" w:color="auto" w:fill="auto"/>
        <w:tabs>
          <w:tab w:val="left" w:pos="709"/>
        </w:tabs>
        <w:spacing w:before="0" w:line="240" w:lineRule="auto"/>
        <w:ind w:left="740"/>
        <w:contextualSpacing/>
        <w:rPr>
          <w:color w:val="000000" w:themeColor="text1"/>
          <w:sz w:val="28"/>
          <w:szCs w:val="28"/>
        </w:rPr>
      </w:pPr>
      <w:r w:rsidRPr="00CA19F9">
        <w:rPr>
          <w:color w:val="000000" w:themeColor="text1"/>
          <w:sz w:val="28"/>
          <w:szCs w:val="28"/>
          <w:lang w:eastAsia="ru-RU" w:bidi="ru-RU"/>
        </w:rPr>
        <w:t>6.1. Инициативность.</w:t>
      </w:r>
    </w:p>
    <w:p w:rsidR="00341E5D" w:rsidRPr="00CA19F9" w:rsidRDefault="00341E5D" w:rsidP="00341E5D">
      <w:pPr>
        <w:pStyle w:val="Bodytext20"/>
        <w:shd w:val="clear" w:color="auto" w:fill="auto"/>
        <w:spacing w:before="0"/>
        <w:ind w:firstLine="740"/>
        <w:rPr>
          <w:color w:val="000000" w:themeColor="text1"/>
          <w:sz w:val="28"/>
          <w:szCs w:val="28"/>
        </w:rPr>
      </w:pPr>
      <w:r w:rsidRPr="00CA19F9">
        <w:rPr>
          <w:color w:val="000000" w:themeColor="text1"/>
          <w:sz w:val="28"/>
          <w:szCs w:val="28"/>
          <w:lang w:eastAsia="ru-RU" w:bidi="ru-RU"/>
        </w:rPr>
        <w:t>В Товариществе создаются условия для заинтересованности работников в успехе общего дела, поощряется инициатива, предоставляются возможности для реализации потенциала, карьерного и профессионального роста в различных областях.</w:t>
      </w:r>
    </w:p>
    <w:p w:rsidR="00341E5D" w:rsidRPr="00CA19F9" w:rsidRDefault="00341E5D" w:rsidP="00341E5D">
      <w:pPr>
        <w:pStyle w:val="Bodytext20"/>
        <w:shd w:val="clear" w:color="auto" w:fill="auto"/>
        <w:tabs>
          <w:tab w:val="left" w:pos="1119"/>
        </w:tabs>
        <w:spacing w:before="0"/>
        <w:ind w:left="740"/>
        <w:rPr>
          <w:color w:val="000000" w:themeColor="text1"/>
          <w:sz w:val="28"/>
          <w:szCs w:val="28"/>
        </w:rPr>
      </w:pPr>
      <w:r w:rsidRPr="00CA19F9">
        <w:rPr>
          <w:color w:val="000000" w:themeColor="text1"/>
          <w:sz w:val="28"/>
          <w:szCs w:val="28"/>
          <w:lang w:eastAsia="ru-RU" w:bidi="ru-RU"/>
        </w:rPr>
        <w:t>6.2. Прозрачность и открытость.</w:t>
      </w:r>
    </w:p>
    <w:p w:rsidR="00341E5D" w:rsidRPr="00CA19F9" w:rsidRDefault="00341E5D" w:rsidP="00341E5D">
      <w:pPr>
        <w:pStyle w:val="Bodytext20"/>
        <w:shd w:val="clear" w:color="auto" w:fill="auto"/>
        <w:spacing w:before="0"/>
        <w:ind w:firstLine="740"/>
        <w:rPr>
          <w:color w:val="000000" w:themeColor="text1"/>
          <w:sz w:val="28"/>
          <w:szCs w:val="28"/>
        </w:rPr>
      </w:pPr>
      <w:r w:rsidRPr="00CA19F9">
        <w:rPr>
          <w:color w:val="000000" w:themeColor="text1"/>
          <w:sz w:val="28"/>
          <w:szCs w:val="28"/>
          <w:lang w:eastAsia="ru-RU" w:bidi="ru-RU"/>
        </w:rPr>
        <w:t>Система отбора и продвижения кадров в ЦЯМиО обеспечивает достаточно высокий уровень профессионализма работников и прозрачность процедур по подбору персонала.</w:t>
      </w:r>
    </w:p>
    <w:p w:rsidR="00341E5D" w:rsidRPr="00CA19F9" w:rsidRDefault="00341E5D" w:rsidP="00341E5D">
      <w:pPr>
        <w:pStyle w:val="Bodytext20"/>
        <w:shd w:val="clear" w:color="auto" w:fill="auto"/>
        <w:spacing w:before="0"/>
        <w:ind w:firstLine="740"/>
        <w:rPr>
          <w:color w:val="000000" w:themeColor="text1"/>
          <w:sz w:val="28"/>
          <w:szCs w:val="28"/>
        </w:rPr>
      </w:pPr>
      <w:r w:rsidRPr="00CA19F9">
        <w:rPr>
          <w:color w:val="000000" w:themeColor="text1"/>
          <w:sz w:val="28"/>
          <w:szCs w:val="28"/>
          <w:lang w:eastAsia="ru-RU" w:bidi="ru-RU"/>
        </w:rPr>
        <w:t xml:space="preserve">Карьерный рост работников осуществляется на основе объективной оценки результатов их работы, деловых качеств, а также профессиональной компетенции. ЦЯМиО обеспечивает открытость на </w:t>
      </w:r>
      <w:r w:rsidRPr="00CA19F9">
        <w:rPr>
          <w:color w:val="000000" w:themeColor="text1"/>
          <w:sz w:val="28"/>
          <w:szCs w:val="28"/>
          <w:lang w:eastAsia="ru-RU" w:bidi="ru-RU"/>
        </w:rPr>
        <w:lastRenderedPageBreak/>
        <w:t>всех этапах процесса управления человеческими ресурсами.</w:t>
      </w:r>
    </w:p>
    <w:p w:rsidR="00341E5D" w:rsidRPr="00CA19F9" w:rsidRDefault="00341E5D" w:rsidP="00341E5D">
      <w:pPr>
        <w:pStyle w:val="Bodytext20"/>
        <w:shd w:val="clear" w:color="auto" w:fill="auto"/>
        <w:tabs>
          <w:tab w:val="left" w:pos="1119"/>
        </w:tabs>
        <w:spacing w:before="0"/>
        <w:ind w:left="740"/>
        <w:rPr>
          <w:color w:val="000000" w:themeColor="text1"/>
          <w:sz w:val="28"/>
          <w:szCs w:val="28"/>
        </w:rPr>
      </w:pPr>
      <w:r w:rsidRPr="00CA19F9">
        <w:rPr>
          <w:color w:val="000000" w:themeColor="text1"/>
          <w:sz w:val="28"/>
          <w:szCs w:val="28"/>
          <w:lang w:eastAsia="ru-RU" w:bidi="ru-RU"/>
        </w:rPr>
        <w:t>6.3. Интегрированность.</w:t>
      </w:r>
    </w:p>
    <w:p w:rsidR="00341E5D" w:rsidRPr="00CA19F9" w:rsidRDefault="00341E5D" w:rsidP="00341E5D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Интеграция процессов по управлению персоналом будет осуществляться через тесную взаимосвязь и взаимозависимость планирования трудовых ресурсов, поиска и подбора персонала, оценки, оплаты и мотивации, социальной поддержки персонала, обучения, профессионального развития и корпоративной культуры. Кадровая политика основана на принципе интеграции всех процессов по управлению персоналом внутри каждой категории персонала.</w:t>
      </w:r>
    </w:p>
    <w:p w:rsidR="00341E5D" w:rsidRPr="00CA19F9" w:rsidRDefault="00341E5D" w:rsidP="00341E5D">
      <w:pPr>
        <w:pStyle w:val="Bodytext20"/>
        <w:shd w:val="clear" w:color="auto" w:fill="auto"/>
        <w:tabs>
          <w:tab w:val="left" w:pos="1124"/>
        </w:tabs>
        <w:spacing w:before="0"/>
        <w:ind w:left="740"/>
        <w:contextualSpacing/>
        <w:rPr>
          <w:color w:val="000000" w:themeColor="text1"/>
          <w:sz w:val="28"/>
          <w:szCs w:val="28"/>
        </w:rPr>
      </w:pPr>
      <w:r w:rsidRPr="00CA19F9">
        <w:rPr>
          <w:color w:val="000000" w:themeColor="text1"/>
          <w:sz w:val="28"/>
          <w:szCs w:val="28"/>
          <w:lang w:eastAsia="ru-RU" w:bidi="ru-RU"/>
        </w:rPr>
        <w:t>6.4. Преемственность.</w:t>
      </w:r>
    </w:p>
    <w:p w:rsidR="00341E5D" w:rsidRPr="00CA19F9" w:rsidRDefault="00341E5D" w:rsidP="00341E5D">
      <w:pPr>
        <w:pStyle w:val="Bodytext20"/>
        <w:shd w:val="clear" w:color="auto" w:fill="auto"/>
        <w:spacing w:before="0"/>
        <w:ind w:firstLine="740"/>
        <w:rPr>
          <w:color w:val="000000" w:themeColor="text1"/>
          <w:sz w:val="28"/>
          <w:szCs w:val="28"/>
          <w:lang w:eastAsia="ru-RU" w:bidi="ru-RU"/>
        </w:rPr>
      </w:pPr>
      <w:r w:rsidRPr="00CA19F9">
        <w:rPr>
          <w:color w:val="000000" w:themeColor="text1"/>
          <w:sz w:val="28"/>
          <w:szCs w:val="28"/>
          <w:lang w:eastAsia="ru-RU" w:bidi="ru-RU"/>
        </w:rPr>
        <w:t xml:space="preserve">Принцип преемственности в ЦЯМиО будет достигаться через </w:t>
      </w:r>
      <w:r w:rsidRPr="00CA19F9">
        <w:rPr>
          <w:color w:val="000000" w:themeColor="text1"/>
          <w:sz w:val="28"/>
          <w:szCs w:val="28"/>
          <w:lang w:eastAsia="ru-RU"/>
        </w:rPr>
        <w:t xml:space="preserve">преемственность знаний и опыта, акценте на развитии и обучении работников. </w:t>
      </w:r>
      <w:r w:rsidRPr="00CA19F9">
        <w:rPr>
          <w:color w:val="000000" w:themeColor="text1"/>
          <w:sz w:val="28"/>
          <w:szCs w:val="28"/>
          <w:lang w:eastAsia="ru-RU" w:bidi="ru-RU"/>
        </w:rPr>
        <w:t>Работники обучаются и делятся накопленными умениями и знаниями со своими коллегами.</w:t>
      </w:r>
    </w:p>
    <w:p w:rsidR="00341E5D" w:rsidRPr="00CA19F9" w:rsidRDefault="00341E5D" w:rsidP="00341E5D">
      <w:pPr>
        <w:pStyle w:val="Bodytext20"/>
        <w:shd w:val="clear" w:color="auto" w:fill="auto"/>
        <w:spacing w:before="0"/>
        <w:ind w:firstLine="740"/>
        <w:rPr>
          <w:color w:val="000000" w:themeColor="text1"/>
          <w:sz w:val="28"/>
          <w:szCs w:val="28"/>
        </w:rPr>
      </w:pPr>
      <w:r w:rsidRPr="00CA19F9">
        <w:rPr>
          <w:color w:val="000000" w:themeColor="text1"/>
          <w:sz w:val="28"/>
          <w:szCs w:val="28"/>
        </w:rPr>
        <w:t>Профессиональное развитие персонала осуществляется через процессы планирования карьерного роста, планирования преемственности, стремление обеспечить  служебный рост и развитие работников, имеющих практический опыт в производственных звеньях, прошедших все этапы, производственные уровни и ступени карьерного развития.</w:t>
      </w:r>
    </w:p>
    <w:p w:rsidR="00341E5D" w:rsidRPr="00CA19F9" w:rsidRDefault="00341E5D" w:rsidP="00341E5D">
      <w:pPr>
        <w:pStyle w:val="Bodytext20"/>
        <w:shd w:val="clear" w:color="auto" w:fill="auto"/>
        <w:tabs>
          <w:tab w:val="left" w:pos="1124"/>
        </w:tabs>
        <w:spacing w:before="0"/>
        <w:ind w:left="740"/>
        <w:rPr>
          <w:color w:val="000000" w:themeColor="text1"/>
          <w:sz w:val="28"/>
          <w:szCs w:val="28"/>
        </w:rPr>
      </w:pPr>
      <w:r w:rsidRPr="00CA19F9">
        <w:rPr>
          <w:color w:val="000000" w:themeColor="text1"/>
          <w:sz w:val="28"/>
          <w:szCs w:val="28"/>
          <w:lang w:eastAsia="ru-RU" w:bidi="ru-RU"/>
        </w:rPr>
        <w:t>6.5. Мотивация работников.</w:t>
      </w:r>
    </w:p>
    <w:p w:rsidR="00341E5D" w:rsidRPr="00CA19F9" w:rsidRDefault="00341E5D" w:rsidP="00341E5D">
      <w:pPr>
        <w:pStyle w:val="Bodytext20"/>
        <w:shd w:val="clear" w:color="auto" w:fill="auto"/>
        <w:spacing w:before="0"/>
        <w:ind w:firstLine="740"/>
        <w:rPr>
          <w:color w:val="000000" w:themeColor="text1"/>
          <w:sz w:val="28"/>
          <w:szCs w:val="28"/>
        </w:rPr>
      </w:pPr>
      <w:r w:rsidRPr="00CA19F9">
        <w:rPr>
          <w:color w:val="000000" w:themeColor="text1"/>
          <w:sz w:val="28"/>
          <w:szCs w:val="28"/>
          <w:lang w:eastAsia="ru-RU" w:bidi="ru-RU"/>
        </w:rPr>
        <w:t>ЦЯМиО ставит перед собой высокие ориентиры в области социально - ответственного регулирования вопросов труда, занятости и производственных отношений, включая систему оплаты и труда и премирования.</w:t>
      </w:r>
      <w:r w:rsidRPr="00CA19F9">
        <w:rPr>
          <w:color w:val="000000" w:themeColor="text1"/>
          <w:sz w:val="28"/>
          <w:szCs w:val="28"/>
        </w:rPr>
        <w:t xml:space="preserve"> </w:t>
      </w:r>
      <w:r w:rsidRPr="00CA19F9">
        <w:rPr>
          <w:color w:val="000000" w:themeColor="text1"/>
          <w:sz w:val="28"/>
          <w:szCs w:val="28"/>
          <w:lang w:eastAsia="ru-RU" w:bidi="ru-RU"/>
        </w:rPr>
        <w:t>ЦЯМиО применяет формы материальной и нематериальной мотивации работников. Серьезное внимание уделяется служебному и профессиональному росту работников, прошедших обучение и имеющих практический опыт работы в ЦЯМиО.</w:t>
      </w:r>
      <w:r w:rsidRPr="00CA19F9">
        <w:rPr>
          <w:color w:val="000000" w:themeColor="text1"/>
          <w:sz w:val="28"/>
          <w:szCs w:val="28"/>
        </w:rPr>
        <w:t xml:space="preserve"> </w:t>
      </w:r>
      <w:r w:rsidRPr="00CA19F9">
        <w:rPr>
          <w:color w:val="000000" w:themeColor="text1"/>
          <w:sz w:val="28"/>
          <w:szCs w:val="28"/>
          <w:lang w:eastAsia="ru-RU" w:bidi="ru-RU"/>
        </w:rPr>
        <w:t>Создание эффективной системы мотивации работников ЦЯМиО будет способствовать удержанию высокопрофессиональных специалистов и стимулировать их к более продуктивной деятельности.</w:t>
      </w:r>
    </w:p>
    <w:p w:rsidR="00341E5D" w:rsidRPr="00CA19F9" w:rsidRDefault="00341E5D" w:rsidP="00341E5D">
      <w:pPr>
        <w:pStyle w:val="Bodytext20"/>
        <w:shd w:val="clear" w:color="auto" w:fill="auto"/>
        <w:tabs>
          <w:tab w:val="left" w:pos="1169"/>
        </w:tabs>
        <w:spacing w:before="0"/>
        <w:ind w:left="760"/>
        <w:rPr>
          <w:color w:val="000000" w:themeColor="text1"/>
          <w:sz w:val="28"/>
          <w:szCs w:val="28"/>
        </w:rPr>
      </w:pPr>
      <w:r w:rsidRPr="00CA19F9">
        <w:rPr>
          <w:color w:val="000000" w:themeColor="text1"/>
          <w:sz w:val="28"/>
          <w:szCs w:val="28"/>
          <w:lang w:eastAsia="ru-RU" w:bidi="ru-RU"/>
        </w:rPr>
        <w:t>6.6. Взаимосвязь интересов и целей ЦЯМиО и работников.</w:t>
      </w:r>
    </w:p>
    <w:p w:rsidR="00341E5D" w:rsidRPr="00CA19F9" w:rsidRDefault="00341E5D" w:rsidP="00341E5D">
      <w:pPr>
        <w:pStyle w:val="Bodytext20"/>
        <w:shd w:val="clear" w:color="auto" w:fill="auto"/>
        <w:spacing w:before="0"/>
        <w:ind w:firstLine="760"/>
        <w:rPr>
          <w:color w:val="000000" w:themeColor="text1"/>
          <w:sz w:val="28"/>
          <w:szCs w:val="28"/>
        </w:rPr>
      </w:pPr>
      <w:r w:rsidRPr="00CA19F9">
        <w:rPr>
          <w:color w:val="000000" w:themeColor="text1"/>
          <w:sz w:val="28"/>
          <w:szCs w:val="28"/>
          <w:lang w:eastAsia="ru-RU" w:bidi="ru-RU"/>
        </w:rPr>
        <w:t>ЦЯМиО уважает и ценит своих работников, проявляет заботу о них</w:t>
      </w:r>
      <w:r w:rsidRPr="00CA19F9">
        <w:rPr>
          <w:color w:val="000000" w:themeColor="text1"/>
          <w:sz w:val="28"/>
          <w:szCs w:val="28"/>
        </w:rPr>
        <w:t xml:space="preserve"> </w:t>
      </w:r>
      <w:r w:rsidRPr="00CA19F9">
        <w:rPr>
          <w:color w:val="000000" w:themeColor="text1"/>
          <w:sz w:val="28"/>
          <w:szCs w:val="28"/>
          <w:lang w:eastAsia="ru-RU" w:bidi="ru-RU"/>
        </w:rPr>
        <w:t>и принимает во внимание их потребности и нужды, способствует созданию благоприятных условий труда, соответствующих требованиям безопасности.</w:t>
      </w:r>
    </w:p>
    <w:p w:rsidR="00341E5D" w:rsidRPr="00CA19F9" w:rsidRDefault="00341E5D" w:rsidP="00341E5D">
      <w:pPr>
        <w:pStyle w:val="Bodytext20"/>
        <w:shd w:val="clear" w:color="auto" w:fill="auto"/>
        <w:spacing w:before="0"/>
        <w:ind w:firstLine="760"/>
        <w:rPr>
          <w:color w:val="000000" w:themeColor="text1"/>
          <w:sz w:val="28"/>
          <w:szCs w:val="28"/>
        </w:rPr>
      </w:pPr>
      <w:r w:rsidRPr="00CA19F9">
        <w:rPr>
          <w:color w:val="000000" w:themeColor="text1"/>
          <w:sz w:val="28"/>
          <w:szCs w:val="28"/>
          <w:lang w:eastAsia="ru-RU" w:bidi="ru-RU"/>
        </w:rPr>
        <w:t>Работники прилагают все усилия для достижения целей ЦЯМиО и служат его интересам.</w:t>
      </w:r>
    </w:p>
    <w:p w:rsidR="00341E5D" w:rsidRPr="00CA19F9" w:rsidRDefault="00341E5D" w:rsidP="00341E5D">
      <w:pPr>
        <w:pStyle w:val="Bodytext30"/>
        <w:shd w:val="clear" w:color="auto" w:fill="auto"/>
        <w:tabs>
          <w:tab w:val="left" w:pos="1466"/>
        </w:tabs>
        <w:spacing w:after="133" w:line="260" w:lineRule="exact"/>
        <w:ind w:left="760"/>
        <w:jc w:val="center"/>
        <w:rPr>
          <w:color w:val="000000" w:themeColor="text1"/>
          <w:sz w:val="28"/>
          <w:szCs w:val="28"/>
          <w:lang w:eastAsia="ru-RU" w:bidi="ru-RU"/>
        </w:rPr>
      </w:pPr>
    </w:p>
    <w:p w:rsidR="00341E5D" w:rsidRPr="00CA19F9" w:rsidRDefault="00341E5D" w:rsidP="00341E5D">
      <w:pPr>
        <w:pStyle w:val="Bodytext30"/>
        <w:shd w:val="clear" w:color="auto" w:fill="auto"/>
        <w:tabs>
          <w:tab w:val="left" w:pos="1466"/>
        </w:tabs>
        <w:spacing w:after="133" w:line="260" w:lineRule="exact"/>
        <w:ind w:left="760"/>
        <w:jc w:val="center"/>
        <w:rPr>
          <w:color w:val="000000" w:themeColor="text1"/>
          <w:sz w:val="28"/>
          <w:szCs w:val="28"/>
          <w:lang w:eastAsia="ru-RU" w:bidi="ru-RU"/>
        </w:rPr>
      </w:pPr>
      <w:r w:rsidRPr="00CA19F9">
        <w:rPr>
          <w:color w:val="000000" w:themeColor="text1"/>
          <w:sz w:val="28"/>
          <w:szCs w:val="28"/>
          <w:lang w:eastAsia="ru-RU" w:bidi="ru-RU"/>
        </w:rPr>
        <w:t xml:space="preserve">5. Ключевые направления кадровой политики </w:t>
      </w:r>
    </w:p>
    <w:p w:rsidR="00341E5D" w:rsidRPr="00CA19F9" w:rsidRDefault="00341E5D" w:rsidP="00341E5D">
      <w:pPr>
        <w:pStyle w:val="Bodytext20"/>
        <w:shd w:val="clear" w:color="auto" w:fill="auto"/>
        <w:tabs>
          <w:tab w:val="left" w:pos="1130"/>
        </w:tabs>
        <w:spacing w:before="0" w:line="302" w:lineRule="exact"/>
        <w:ind w:firstLine="709"/>
        <w:rPr>
          <w:color w:val="000000" w:themeColor="text1"/>
          <w:sz w:val="28"/>
          <w:szCs w:val="28"/>
        </w:rPr>
      </w:pPr>
      <w:r w:rsidRPr="00CA19F9">
        <w:rPr>
          <w:color w:val="000000" w:themeColor="text1"/>
          <w:sz w:val="28"/>
          <w:szCs w:val="28"/>
          <w:lang w:eastAsia="ru-RU" w:bidi="ru-RU"/>
        </w:rPr>
        <w:t>7. Ключевыми направлениями реализации Кадровой политики являются:</w:t>
      </w:r>
    </w:p>
    <w:p w:rsidR="00341E5D" w:rsidRPr="00CA19F9" w:rsidRDefault="00341E5D" w:rsidP="00341E5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1)   повышение качества трудовых ресурсов;</w:t>
      </w:r>
    </w:p>
    <w:p w:rsidR="00341E5D" w:rsidRPr="00CA19F9" w:rsidRDefault="00341E5D" w:rsidP="00341E5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2)   управление эффективностью деятельности;</w:t>
      </w:r>
    </w:p>
    <w:p w:rsidR="00341E5D" w:rsidRPr="00CA19F9" w:rsidRDefault="00341E5D" w:rsidP="00341E5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3)   развитие корпоративной культуры.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7.1. Повышение качества трудовых ресурсов.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Данное направление сосредоточено непосредственно на работниках, </w:t>
      </w: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  ключевом активе ЦЯМиО и включает в себя следующие процессы по управлению персоналом: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-         УПРАВЛЕНИЕ ПОДБОРОМ И НАЙМОМ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обязательном порядке на сайте ЦЯМиО будет публиковаться информация  о вакансиях на административные должности, а также применяться поиск внутренних кандидатов для прозрачности внутренних назначений. Основные принципы конкурсного отбора: общедоступность для всех кандидатов в зависимости от соответствия предъявляемым требованиям и профессиональным стандартам, прозрачность и объективность. Методами отбора при конкурсных процедурах являются интервью, тестирование, в том числе проверка профессиональных знаний.</w:t>
      </w:r>
    </w:p>
    <w:p w:rsidR="00341E5D" w:rsidRPr="00CA19F9" w:rsidRDefault="00341E5D" w:rsidP="00341E5D">
      <w:pPr>
        <w:pStyle w:val="Bodytext20"/>
        <w:shd w:val="clear" w:color="auto" w:fill="auto"/>
        <w:spacing w:before="0" w:after="158" w:line="240" w:lineRule="auto"/>
        <w:contextualSpacing/>
        <w:rPr>
          <w:color w:val="000000" w:themeColor="text1"/>
          <w:sz w:val="28"/>
          <w:szCs w:val="28"/>
          <w:lang w:eastAsia="ru-RU" w:bidi="ru-RU"/>
        </w:rPr>
      </w:pPr>
      <w:r w:rsidRPr="00CA19F9">
        <w:rPr>
          <w:color w:val="000000" w:themeColor="text1"/>
          <w:sz w:val="28"/>
          <w:szCs w:val="28"/>
        </w:rPr>
        <w:tab/>
      </w:r>
      <w:r w:rsidRPr="00CA19F9">
        <w:rPr>
          <w:color w:val="000000" w:themeColor="text1"/>
          <w:sz w:val="28"/>
          <w:szCs w:val="28"/>
          <w:lang w:eastAsia="ru-RU" w:bidi="ru-RU"/>
        </w:rPr>
        <w:t>Указанный процесс регулируется отдельным документом.</w:t>
      </w:r>
    </w:p>
    <w:p w:rsidR="00341E5D" w:rsidRPr="00CA19F9" w:rsidRDefault="00341E5D" w:rsidP="00341E5D">
      <w:pPr>
        <w:pStyle w:val="Bodytext20"/>
        <w:shd w:val="clear" w:color="auto" w:fill="auto"/>
        <w:spacing w:before="0" w:after="158" w:line="240" w:lineRule="auto"/>
        <w:contextualSpacing/>
        <w:rPr>
          <w:color w:val="000000" w:themeColor="text1"/>
          <w:sz w:val="28"/>
          <w:szCs w:val="28"/>
          <w:lang w:eastAsia="ru-RU" w:bidi="ru-RU"/>
        </w:rPr>
      </w:pPr>
      <w:r w:rsidRPr="00CA19F9">
        <w:rPr>
          <w:color w:val="000000" w:themeColor="text1"/>
          <w:sz w:val="28"/>
          <w:szCs w:val="28"/>
        </w:rPr>
        <w:t xml:space="preserve">-        УПРАВЛЕНИЕ ПРОФЕССИОНАЛЬНЫМ ОБУЧЕНИЕМ </w:t>
      </w:r>
    </w:p>
    <w:p w:rsidR="00341E5D" w:rsidRPr="00CA19F9" w:rsidRDefault="00341E5D" w:rsidP="00341E5D">
      <w:pPr>
        <w:pStyle w:val="Bodytext20"/>
        <w:shd w:val="clear" w:color="auto" w:fill="auto"/>
        <w:spacing w:before="0" w:after="158" w:line="240" w:lineRule="auto"/>
        <w:contextualSpacing/>
        <w:rPr>
          <w:color w:val="000000" w:themeColor="text1"/>
          <w:sz w:val="28"/>
          <w:szCs w:val="28"/>
          <w:lang w:eastAsia="ru-RU" w:bidi="ru-RU"/>
        </w:rPr>
      </w:pPr>
      <w:r w:rsidRPr="00CA19F9">
        <w:rPr>
          <w:color w:val="000000" w:themeColor="text1"/>
          <w:sz w:val="28"/>
          <w:szCs w:val="28"/>
        </w:rPr>
        <w:tab/>
        <w:t xml:space="preserve">Цель процесса обучения </w:t>
      </w:r>
      <w:r w:rsidRPr="00CA19F9">
        <w:rPr>
          <w:color w:val="000000" w:themeColor="text1"/>
          <w:sz w:val="28"/>
          <w:szCs w:val="28"/>
          <w:lang w:eastAsia="ru-RU"/>
        </w:rPr>
        <w:t xml:space="preserve">-  обеспечение работников знаниями, развитие компетенций и навыков, необходимых для достижения стратегических и тактических целей. Процессы стратегического планирования, преемственности, оценки деятельности, профессиональные стандарты и профили компетенций  служат основой оценки потребностей в обучении. </w:t>
      </w:r>
      <w:r w:rsidRPr="00CA19F9">
        <w:rPr>
          <w:color w:val="000000" w:themeColor="text1"/>
          <w:sz w:val="28"/>
          <w:szCs w:val="28"/>
        </w:rPr>
        <w:t xml:space="preserve">ЦЯМиО </w:t>
      </w:r>
      <w:r w:rsidRPr="00CA19F9">
        <w:rPr>
          <w:color w:val="000000" w:themeColor="text1"/>
          <w:sz w:val="28"/>
          <w:szCs w:val="28"/>
          <w:lang w:eastAsia="ru-RU"/>
        </w:rPr>
        <w:t xml:space="preserve">создает среду, стимулирующую к получению новых знаний и саморазвитию работников, </w:t>
      </w:r>
      <w:r w:rsidRPr="00CA19F9">
        <w:rPr>
          <w:color w:val="000000" w:themeColor="text1"/>
          <w:sz w:val="28"/>
          <w:szCs w:val="28"/>
        </w:rPr>
        <w:t xml:space="preserve">повышает </w:t>
      </w:r>
      <w:r w:rsidRPr="00CA19F9">
        <w:rPr>
          <w:color w:val="000000" w:themeColor="text1"/>
          <w:sz w:val="28"/>
          <w:szCs w:val="28"/>
          <w:lang w:eastAsia="ru-RU"/>
        </w:rPr>
        <w:t>ответственность руководителей за развитие и обучение подчиненных, будет широко внедрять</w:t>
      </w:r>
      <w:r w:rsidRPr="00CA19F9">
        <w:rPr>
          <w:color w:val="000000" w:themeColor="text1"/>
          <w:sz w:val="28"/>
          <w:szCs w:val="28"/>
        </w:rPr>
        <w:t xml:space="preserve"> индивидуальные планы развития. </w:t>
      </w:r>
      <w:r w:rsidRPr="00CA19F9">
        <w:rPr>
          <w:color w:val="000000" w:themeColor="text1"/>
          <w:sz w:val="28"/>
          <w:szCs w:val="28"/>
          <w:lang w:eastAsia="ru-RU"/>
        </w:rPr>
        <w:t>В системе поддержки результатов обучения закрепляется ответственность работника в применении знаний и руководителя в предоставлении возможностей для применения полученных знаний.</w:t>
      </w:r>
      <w:r w:rsidRPr="00CA19F9">
        <w:rPr>
          <w:color w:val="000000" w:themeColor="text1"/>
          <w:sz w:val="28"/>
          <w:szCs w:val="28"/>
        </w:rPr>
        <w:t xml:space="preserve"> </w:t>
      </w:r>
      <w:r w:rsidRPr="00CA19F9">
        <w:rPr>
          <w:color w:val="000000" w:themeColor="text1"/>
          <w:sz w:val="28"/>
          <w:szCs w:val="28"/>
          <w:lang w:eastAsia="ru-RU" w:bidi="ru-RU"/>
        </w:rPr>
        <w:t xml:space="preserve">В ЦЯМиО внедряется комплексная система обучения кадров, осуществляется подготовка руководителей международного уровня, а также создаются благоприятные условия для отечественных квалифицированных кадров. </w:t>
      </w:r>
    </w:p>
    <w:p w:rsidR="00341E5D" w:rsidRPr="00CA19F9" w:rsidRDefault="00341E5D" w:rsidP="00341E5D">
      <w:pPr>
        <w:pStyle w:val="Bodytext20"/>
        <w:shd w:val="clear" w:color="auto" w:fill="auto"/>
        <w:spacing w:before="0" w:after="158" w:line="240" w:lineRule="auto"/>
        <w:contextualSpacing/>
        <w:rPr>
          <w:color w:val="000000" w:themeColor="text1"/>
          <w:sz w:val="28"/>
          <w:szCs w:val="28"/>
          <w:lang w:eastAsia="ru-RU" w:bidi="ru-RU"/>
        </w:rPr>
      </w:pPr>
      <w:r w:rsidRPr="00CA19F9">
        <w:rPr>
          <w:color w:val="000000" w:themeColor="text1"/>
          <w:sz w:val="28"/>
          <w:szCs w:val="28"/>
          <w:lang w:eastAsia="ru-RU" w:bidi="ru-RU"/>
        </w:rPr>
        <w:tab/>
        <w:t>Указанный процесс регулируется отдельным документом.</w:t>
      </w:r>
    </w:p>
    <w:p w:rsidR="00341E5D" w:rsidRPr="00CA19F9" w:rsidRDefault="00341E5D" w:rsidP="00341E5D">
      <w:pPr>
        <w:pStyle w:val="Bodytext20"/>
        <w:shd w:val="clear" w:color="auto" w:fill="auto"/>
        <w:spacing w:before="0" w:after="158" w:line="240" w:lineRule="auto"/>
        <w:contextualSpacing/>
        <w:rPr>
          <w:color w:val="000000" w:themeColor="text1"/>
          <w:sz w:val="28"/>
          <w:szCs w:val="28"/>
        </w:rPr>
      </w:pPr>
      <w:r w:rsidRPr="00CA19F9">
        <w:rPr>
          <w:color w:val="000000" w:themeColor="text1"/>
          <w:sz w:val="28"/>
          <w:szCs w:val="28"/>
          <w:lang w:eastAsia="ru-RU"/>
        </w:rPr>
        <w:t xml:space="preserve">-         </w:t>
      </w:r>
      <w:r w:rsidRPr="00CA19F9">
        <w:rPr>
          <w:color w:val="000000" w:themeColor="text1"/>
          <w:sz w:val="28"/>
          <w:szCs w:val="28"/>
        </w:rPr>
        <w:t xml:space="preserve">УПРАВЛЕНИЕ КАДРОВЫМ РЕЗЕРВОМ И ПЛАНИРОВАНИЕ ПРЕЕМСТВЕННОСТИ  </w:t>
      </w:r>
    </w:p>
    <w:p w:rsidR="00341E5D" w:rsidRPr="00CA19F9" w:rsidRDefault="00341E5D" w:rsidP="00341E5D">
      <w:pPr>
        <w:pStyle w:val="Bodytext20"/>
        <w:shd w:val="clear" w:color="auto" w:fill="auto"/>
        <w:spacing w:before="0" w:after="158" w:line="240" w:lineRule="auto"/>
        <w:contextualSpacing/>
        <w:rPr>
          <w:color w:val="000000" w:themeColor="text1"/>
          <w:sz w:val="28"/>
          <w:szCs w:val="28"/>
          <w:lang w:eastAsia="ru-RU"/>
        </w:rPr>
      </w:pPr>
      <w:r w:rsidRPr="00CA19F9">
        <w:rPr>
          <w:color w:val="000000" w:themeColor="text1"/>
          <w:sz w:val="28"/>
          <w:szCs w:val="28"/>
        </w:rPr>
        <w:tab/>
      </w:r>
      <w:r w:rsidRPr="00CA19F9">
        <w:rPr>
          <w:color w:val="000000" w:themeColor="text1"/>
          <w:sz w:val="28"/>
          <w:szCs w:val="28"/>
          <w:lang w:eastAsia="ru-RU"/>
        </w:rPr>
        <w:t xml:space="preserve">Профессиональное развитие </w:t>
      </w:r>
      <w:r w:rsidRPr="00CA19F9">
        <w:rPr>
          <w:color w:val="000000" w:themeColor="text1"/>
          <w:sz w:val="28"/>
          <w:szCs w:val="28"/>
        </w:rPr>
        <w:t xml:space="preserve">в ЦЯМиО </w:t>
      </w:r>
      <w:r w:rsidRPr="00CA19F9">
        <w:rPr>
          <w:color w:val="000000" w:themeColor="text1"/>
          <w:sz w:val="28"/>
          <w:szCs w:val="28"/>
          <w:lang w:eastAsia="ru-RU"/>
        </w:rPr>
        <w:t>осуществляется через процессы планирования карьерного развития, управления кадровым резервом и планирование преемственности.</w:t>
      </w:r>
      <w:r w:rsidRPr="00CA19F9">
        <w:rPr>
          <w:color w:val="000000" w:themeColor="text1"/>
          <w:sz w:val="28"/>
          <w:szCs w:val="28"/>
        </w:rPr>
        <w:t xml:space="preserve"> С</w:t>
      </w:r>
      <w:r w:rsidRPr="00CA19F9">
        <w:rPr>
          <w:color w:val="000000" w:themeColor="text1"/>
          <w:sz w:val="28"/>
          <w:szCs w:val="28"/>
          <w:lang w:eastAsia="ru-RU"/>
        </w:rPr>
        <w:t xml:space="preserve">истема прозрачного карьерного роста будет тесно </w:t>
      </w:r>
      <w:r w:rsidRPr="00CA19F9">
        <w:rPr>
          <w:color w:val="000000" w:themeColor="text1"/>
          <w:sz w:val="28"/>
          <w:szCs w:val="28"/>
        </w:rPr>
        <w:t>свя</w:t>
      </w:r>
      <w:r w:rsidRPr="00CA19F9">
        <w:rPr>
          <w:color w:val="000000" w:themeColor="text1"/>
          <w:sz w:val="28"/>
          <w:szCs w:val="28"/>
          <w:lang w:eastAsia="ru-RU"/>
        </w:rPr>
        <w:t>зана со стратегическим планированием, выявляющим те сферы, в которых потенциально возникает нехватка специалистов, с четко описанными профессиональными стандартами должностей, с процессом оценки результативности деятельности, оценки потенциала работников, с профессиональным обучением</w:t>
      </w:r>
      <w:r w:rsidRPr="00CA19F9">
        <w:rPr>
          <w:b/>
          <w:bCs/>
          <w:color w:val="000000" w:themeColor="text1"/>
          <w:sz w:val="28"/>
          <w:szCs w:val="28"/>
          <w:lang w:eastAsia="ru-RU"/>
        </w:rPr>
        <w:t>. </w:t>
      </w:r>
      <w:r w:rsidRPr="00CA19F9">
        <w:rPr>
          <w:color w:val="000000" w:themeColor="text1"/>
          <w:sz w:val="28"/>
          <w:szCs w:val="28"/>
          <w:lang w:eastAsia="ru-RU"/>
        </w:rPr>
        <w:t xml:space="preserve"> Управление кадровым резервом состоит в выявлении работников, обладающих управленческим и руководящим потенциалом, их планомерной подготовке, а также карьерном продвижении.</w:t>
      </w:r>
    </w:p>
    <w:p w:rsidR="00341E5D" w:rsidRPr="00CA19F9" w:rsidRDefault="00341E5D" w:rsidP="00341E5D">
      <w:pPr>
        <w:pStyle w:val="Bodytext20"/>
        <w:shd w:val="clear" w:color="auto" w:fill="auto"/>
        <w:spacing w:before="0" w:after="158" w:line="240" w:lineRule="auto"/>
        <w:contextualSpacing/>
        <w:rPr>
          <w:color w:val="000000" w:themeColor="text1"/>
          <w:sz w:val="28"/>
          <w:szCs w:val="28"/>
          <w:lang w:eastAsia="ru-RU"/>
        </w:rPr>
      </w:pPr>
      <w:r w:rsidRPr="00CA19F9">
        <w:rPr>
          <w:color w:val="000000" w:themeColor="text1"/>
          <w:sz w:val="28"/>
          <w:szCs w:val="28"/>
          <w:lang w:eastAsia="ru-RU" w:bidi="ru-RU"/>
        </w:rPr>
        <w:tab/>
        <w:t>Указанный процесс регулируется отдельным документом.</w:t>
      </w:r>
    </w:p>
    <w:p w:rsidR="00341E5D" w:rsidRPr="00CA19F9" w:rsidRDefault="00341E5D" w:rsidP="00341E5D">
      <w:pPr>
        <w:pStyle w:val="Bodytext20"/>
        <w:shd w:val="clear" w:color="auto" w:fill="auto"/>
        <w:spacing w:before="0" w:after="158" w:line="240" w:lineRule="auto"/>
        <w:contextualSpacing/>
        <w:rPr>
          <w:b/>
          <w:bCs/>
          <w:color w:val="000000" w:themeColor="text1"/>
          <w:sz w:val="28"/>
          <w:szCs w:val="28"/>
        </w:rPr>
      </w:pPr>
      <w:r w:rsidRPr="00CA19F9">
        <w:rPr>
          <w:b/>
          <w:bCs/>
          <w:color w:val="000000" w:themeColor="text1"/>
          <w:sz w:val="28"/>
          <w:szCs w:val="28"/>
        </w:rPr>
        <w:tab/>
        <w:t>7.2. Управление эффективностью деятельности.</w:t>
      </w:r>
    </w:p>
    <w:p w:rsidR="00341E5D" w:rsidRPr="00CA19F9" w:rsidRDefault="00341E5D" w:rsidP="00341E5D">
      <w:pPr>
        <w:pStyle w:val="Bodytext20"/>
        <w:shd w:val="clear" w:color="auto" w:fill="auto"/>
        <w:spacing w:before="0" w:after="158" w:line="240" w:lineRule="auto"/>
        <w:contextualSpacing/>
        <w:rPr>
          <w:color w:val="000000" w:themeColor="text1"/>
          <w:sz w:val="28"/>
          <w:szCs w:val="28"/>
        </w:rPr>
      </w:pPr>
      <w:r w:rsidRPr="00CA19F9">
        <w:rPr>
          <w:bCs/>
          <w:color w:val="000000" w:themeColor="text1"/>
          <w:sz w:val="28"/>
          <w:szCs w:val="28"/>
        </w:rPr>
        <w:tab/>
      </w:r>
      <w:r w:rsidRPr="00CA19F9">
        <w:rPr>
          <w:color w:val="000000" w:themeColor="text1"/>
          <w:sz w:val="28"/>
          <w:szCs w:val="28"/>
          <w:lang w:eastAsia="ru-RU"/>
        </w:rPr>
        <w:t>Управление эффективностью деятельности сосредоточено на создании благоприятных условий труда раб</w:t>
      </w:r>
      <w:r w:rsidRPr="00CA19F9">
        <w:rPr>
          <w:color w:val="000000" w:themeColor="text1"/>
          <w:sz w:val="28"/>
          <w:szCs w:val="28"/>
        </w:rPr>
        <w:t xml:space="preserve">отников и включает </w:t>
      </w:r>
      <w:r w:rsidRPr="00CA19F9">
        <w:rPr>
          <w:color w:val="000000" w:themeColor="text1"/>
          <w:sz w:val="28"/>
          <w:szCs w:val="28"/>
        </w:rPr>
        <w:lastRenderedPageBreak/>
        <w:t xml:space="preserve">следующие </w:t>
      </w:r>
      <w:r w:rsidRPr="00CA19F9">
        <w:rPr>
          <w:color w:val="000000" w:themeColor="text1"/>
          <w:sz w:val="28"/>
          <w:szCs w:val="28"/>
          <w:lang w:eastAsia="ru-RU"/>
        </w:rPr>
        <w:t>процессы</w:t>
      </w:r>
      <w:r w:rsidRPr="00CA19F9">
        <w:rPr>
          <w:color w:val="000000" w:themeColor="text1"/>
          <w:sz w:val="28"/>
          <w:szCs w:val="28"/>
        </w:rPr>
        <w:t xml:space="preserve"> по управлению персоналом:</w:t>
      </w:r>
    </w:p>
    <w:p w:rsidR="00341E5D" w:rsidRPr="00CA19F9" w:rsidRDefault="00341E5D" w:rsidP="00341E5D">
      <w:pPr>
        <w:pStyle w:val="Bodytext20"/>
        <w:shd w:val="clear" w:color="auto" w:fill="auto"/>
        <w:spacing w:before="0" w:after="158" w:line="240" w:lineRule="auto"/>
        <w:contextualSpacing/>
        <w:rPr>
          <w:color w:val="000000" w:themeColor="text1"/>
          <w:sz w:val="28"/>
          <w:szCs w:val="28"/>
        </w:rPr>
      </w:pPr>
      <w:r w:rsidRPr="00CA19F9">
        <w:rPr>
          <w:color w:val="000000" w:themeColor="text1"/>
          <w:sz w:val="28"/>
          <w:szCs w:val="28"/>
        </w:rPr>
        <w:t>- ОЦЕНКА ДЕЯТЕЛЬНОСТИ</w:t>
      </w:r>
    </w:p>
    <w:p w:rsidR="00341E5D" w:rsidRPr="00CA19F9" w:rsidRDefault="00341E5D" w:rsidP="00341E5D">
      <w:pPr>
        <w:pStyle w:val="Bodytext20"/>
        <w:shd w:val="clear" w:color="auto" w:fill="auto"/>
        <w:spacing w:before="0" w:after="158" w:line="240" w:lineRule="auto"/>
        <w:contextualSpacing/>
        <w:rPr>
          <w:color w:val="000000" w:themeColor="text1"/>
          <w:sz w:val="28"/>
          <w:szCs w:val="28"/>
          <w:lang w:eastAsia="ru-RU"/>
        </w:rPr>
      </w:pPr>
      <w:r w:rsidRPr="00CA19F9">
        <w:rPr>
          <w:color w:val="000000" w:themeColor="text1"/>
          <w:sz w:val="28"/>
          <w:szCs w:val="28"/>
        </w:rPr>
        <w:tab/>
        <w:t>С</w:t>
      </w:r>
      <w:r w:rsidRPr="00CA19F9">
        <w:rPr>
          <w:color w:val="000000" w:themeColor="text1"/>
          <w:sz w:val="28"/>
          <w:szCs w:val="28"/>
          <w:lang w:eastAsia="ru-RU"/>
        </w:rPr>
        <w:t xml:space="preserve">истема оценки деятельности работников позволит согласовать бизнес-планы </w:t>
      </w:r>
      <w:r w:rsidRPr="00CA19F9">
        <w:rPr>
          <w:color w:val="000000" w:themeColor="text1"/>
          <w:sz w:val="28"/>
          <w:szCs w:val="28"/>
        </w:rPr>
        <w:t xml:space="preserve">ЦЯМиО </w:t>
      </w:r>
      <w:r w:rsidRPr="00CA19F9">
        <w:rPr>
          <w:color w:val="000000" w:themeColor="text1"/>
          <w:sz w:val="28"/>
          <w:szCs w:val="28"/>
          <w:lang w:eastAsia="ru-RU"/>
        </w:rPr>
        <w:t>с индивидуальными целями каждого подразделения и работника.</w:t>
      </w:r>
      <w:r w:rsidRPr="00CA19F9">
        <w:rPr>
          <w:color w:val="000000" w:themeColor="text1"/>
          <w:sz w:val="28"/>
          <w:szCs w:val="28"/>
        </w:rPr>
        <w:t xml:space="preserve"> </w:t>
      </w:r>
      <w:r w:rsidRPr="00CA19F9">
        <w:rPr>
          <w:color w:val="000000" w:themeColor="text1"/>
          <w:sz w:val="28"/>
          <w:szCs w:val="28"/>
          <w:lang w:eastAsia="ru-RU"/>
        </w:rPr>
        <w:t>Процесс оценки ориентирован на предоставление обратной связи работникам о результатах деятельности и определении путей для развития и улучшения. Оценка деятельности является основой для системы вознаграждения и мотивации,  обучения и профессионального развития работников.</w:t>
      </w:r>
      <w:r w:rsidRPr="00CA19F9">
        <w:rPr>
          <w:color w:val="000000" w:themeColor="text1"/>
          <w:sz w:val="28"/>
          <w:szCs w:val="28"/>
        </w:rPr>
        <w:t xml:space="preserve"> </w:t>
      </w:r>
      <w:r w:rsidRPr="00CA19F9">
        <w:rPr>
          <w:color w:val="000000" w:themeColor="text1"/>
          <w:sz w:val="28"/>
          <w:szCs w:val="28"/>
          <w:lang w:eastAsia="ru-RU"/>
        </w:rPr>
        <w:t>Оценка результативности руководящих и управленческих работников зависит от выполнения конкретных задач и подтве</w:t>
      </w:r>
      <w:r w:rsidRPr="00CA19F9">
        <w:rPr>
          <w:color w:val="000000" w:themeColor="text1"/>
          <w:sz w:val="28"/>
          <w:szCs w:val="28"/>
        </w:rPr>
        <w:t>рждается ключевыми показателями</w:t>
      </w:r>
      <w:r w:rsidRPr="00CA19F9">
        <w:rPr>
          <w:color w:val="000000" w:themeColor="text1"/>
          <w:sz w:val="28"/>
          <w:szCs w:val="28"/>
          <w:lang w:eastAsia="ru-RU"/>
        </w:rPr>
        <w:t xml:space="preserve">. Инструментом мониторинга реализации </w:t>
      </w:r>
      <w:r w:rsidRPr="00CA19F9">
        <w:rPr>
          <w:color w:val="000000" w:themeColor="text1"/>
          <w:sz w:val="28"/>
          <w:szCs w:val="28"/>
        </w:rPr>
        <w:t>бизнес-задач</w:t>
      </w:r>
      <w:r w:rsidRPr="00CA19F9">
        <w:rPr>
          <w:color w:val="000000" w:themeColor="text1"/>
          <w:sz w:val="28"/>
          <w:szCs w:val="28"/>
          <w:lang w:eastAsia="ru-RU"/>
        </w:rPr>
        <w:t>, является карта КПД (визуальное отображение цели), которая представляется набором ключевых показателей деятельности с целевыми и фактическими значениями.</w:t>
      </w:r>
      <w:r w:rsidRPr="00CA19F9">
        <w:rPr>
          <w:color w:val="000000" w:themeColor="text1"/>
          <w:sz w:val="28"/>
          <w:szCs w:val="28"/>
        </w:rPr>
        <w:t xml:space="preserve"> </w:t>
      </w:r>
      <w:r w:rsidRPr="00CA19F9">
        <w:rPr>
          <w:color w:val="000000" w:themeColor="text1"/>
          <w:sz w:val="28"/>
          <w:szCs w:val="28"/>
          <w:lang w:eastAsia="ru-RU"/>
        </w:rPr>
        <w:t xml:space="preserve">Основными этапами оценки деятельности административных работников являются постановка целей, оценка компетенций, разработка индивидуального плана развития на будущий период, мониторинг результативности и корректировка целей, ежеквартальный отчет о степени достижения поставленных целей. </w:t>
      </w:r>
    </w:p>
    <w:p w:rsidR="00341E5D" w:rsidRPr="00CA19F9" w:rsidRDefault="00341E5D" w:rsidP="00341E5D">
      <w:pPr>
        <w:pStyle w:val="Bodytext20"/>
        <w:shd w:val="clear" w:color="auto" w:fill="auto"/>
        <w:spacing w:before="0" w:after="158" w:line="240" w:lineRule="auto"/>
        <w:contextualSpacing/>
        <w:rPr>
          <w:color w:val="000000" w:themeColor="text1"/>
          <w:sz w:val="28"/>
          <w:szCs w:val="28"/>
          <w:lang w:eastAsia="ru-RU" w:bidi="ru-RU"/>
        </w:rPr>
      </w:pPr>
      <w:r w:rsidRPr="00CA19F9">
        <w:rPr>
          <w:color w:val="000000" w:themeColor="text1"/>
          <w:sz w:val="28"/>
          <w:szCs w:val="28"/>
          <w:lang w:eastAsia="ru-RU"/>
        </w:rPr>
        <w:tab/>
      </w:r>
      <w:r w:rsidRPr="00CA19F9">
        <w:rPr>
          <w:color w:val="000000" w:themeColor="text1"/>
          <w:sz w:val="28"/>
          <w:szCs w:val="28"/>
          <w:lang w:eastAsia="ru-RU" w:bidi="ru-RU"/>
        </w:rPr>
        <w:t>Указанный процесс регулируется отдельным документом.</w:t>
      </w:r>
    </w:p>
    <w:p w:rsidR="00341E5D" w:rsidRPr="00CA19F9" w:rsidRDefault="00341E5D" w:rsidP="00341E5D">
      <w:pPr>
        <w:pStyle w:val="Bodytext20"/>
        <w:shd w:val="clear" w:color="auto" w:fill="auto"/>
        <w:spacing w:before="0" w:after="158" w:line="240" w:lineRule="auto"/>
        <w:contextualSpacing/>
        <w:rPr>
          <w:color w:val="000000" w:themeColor="text1"/>
          <w:sz w:val="28"/>
          <w:szCs w:val="28"/>
        </w:rPr>
      </w:pPr>
      <w:r w:rsidRPr="00CA19F9">
        <w:rPr>
          <w:color w:val="000000" w:themeColor="text1"/>
          <w:sz w:val="28"/>
          <w:szCs w:val="28"/>
        </w:rPr>
        <w:t xml:space="preserve">- </w:t>
      </w:r>
      <w:r w:rsidRPr="00CA19F9">
        <w:rPr>
          <w:bCs/>
          <w:color w:val="000000" w:themeColor="text1"/>
          <w:sz w:val="28"/>
          <w:szCs w:val="28"/>
          <w:lang w:eastAsia="ru-RU"/>
        </w:rPr>
        <w:t>ОПЛАТА ТРУДА И МОТИВАЦИЯ</w:t>
      </w:r>
      <w:r w:rsidRPr="00CA19F9">
        <w:rPr>
          <w:color w:val="000000" w:themeColor="text1"/>
          <w:sz w:val="28"/>
          <w:szCs w:val="28"/>
        </w:rPr>
        <w:t xml:space="preserve"> </w:t>
      </w:r>
    </w:p>
    <w:p w:rsidR="00341E5D" w:rsidRPr="00CA19F9" w:rsidRDefault="00341E5D" w:rsidP="00341E5D">
      <w:pPr>
        <w:pStyle w:val="Bodytext20"/>
        <w:shd w:val="clear" w:color="auto" w:fill="auto"/>
        <w:spacing w:before="0" w:after="158" w:line="240" w:lineRule="auto"/>
        <w:contextualSpacing/>
        <w:rPr>
          <w:color w:val="000000" w:themeColor="text1"/>
          <w:sz w:val="28"/>
          <w:szCs w:val="28"/>
        </w:rPr>
      </w:pPr>
      <w:r w:rsidRPr="00CA19F9">
        <w:rPr>
          <w:color w:val="000000" w:themeColor="text1"/>
          <w:sz w:val="28"/>
          <w:szCs w:val="28"/>
        </w:rPr>
        <w:tab/>
      </w:r>
      <w:r w:rsidRPr="00CA19F9">
        <w:rPr>
          <w:color w:val="000000" w:themeColor="text1"/>
          <w:sz w:val="28"/>
          <w:szCs w:val="28"/>
          <w:lang w:eastAsia="ru-RU"/>
        </w:rPr>
        <w:t>Система оплаты труда и мотивации включает в себя постоянную оплат</w:t>
      </w:r>
      <w:r w:rsidRPr="00CA19F9">
        <w:rPr>
          <w:color w:val="000000" w:themeColor="text1"/>
          <w:sz w:val="28"/>
          <w:szCs w:val="28"/>
        </w:rPr>
        <w:t>у</w:t>
      </w:r>
      <w:r w:rsidRPr="00CA19F9">
        <w:rPr>
          <w:color w:val="000000" w:themeColor="text1"/>
          <w:sz w:val="28"/>
          <w:szCs w:val="28"/>
          <w:lang w:eastAsia="ru-RU"/>
        </w:rPr>
        <w:t xml:space="preserve"> труда, социальные выплаты, а также нематериальное стимулирование. </w:t>
      </w:r>
    </w:p>
    <w:p w:rsidR="00341E5D" w:rsidRPr="00CA19F9" w:rsidRDefault="00341E5D" w:rsidP="00341E5D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Основные принципы эффективной системы оплаты труда и мотивации работников</w:t>
      </w:r>
      <w:r w:rsidRPr="00CA19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1) условия оплаты труда устанавливаются таким образом, чтобы мотивировать работников к эффективной деятельности и должны быть конкурентными для привлечения высококвалифицированных специалистов;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2) прозрачность;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3) уровень вознаграждения зависит от достижения компанией в целом и отдельными работниками согласованных целей и задач.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ЦЯМиО существует система нематериального стимулирования и поощрения работников,  включающая государственные, ведомственные и корпоративные награды (звания, почетные грамоты, знаки отличия, призы и т.д).</w:t>
      </w:r>
    </w:p>
    <w:p w:rsidR="00341E5D" w:rsidRPr="00CA19F9" w:rsidRDefault="00341E5D" w:rsidP="00341E5D">
      <w:pPr>
        <w:pStyle w:val="Bodytext20"/>
        <w:shd w:val="clear" w:color="auto" w:fill="auto"/>
        <w:spacing w:before="0" w:after="158" w:line="240" w:lineRule="auto"/>
        <w:contextualSpacing/>
        <w:rPr>
          <w:color w:val="000000" w:themeColor="text1"/>
          <w:sz w:val="28"/>
          <w:szCs w:val="28"/>
          <w:lang w:eastAsia="ru-RU" w:bidi="ru-RU"/>
        </w:rPr>
      </w:pPr>
      <w:r w:rsidRPr="00CA19F9">
        <w:rPr>
          <w:color w:val="000000" w:themeColor="text1"/>
          <w:sz w:val="28"/>
          <w:szCs w:val="28"/>
          <w:lang w:eastAsia="ru-RU" w:bidi="ru-RU"/>
        </w:rPr>
        <w:tab/>
        <w:t>Указанный процесс регулируется отдельным документом.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A19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СОЦИАЛЬНАЯ ПОДДЕРЖКА ПЕРСОНАЛА</w:t>
      </w: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ЦЯМиО по реализации социальной политики будут осуществляться мероприятия по: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здоровых и безопасных условий труда и отдыха работников;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-соблюдению и защите прав работников, обеспечению гарантий и компенсационных выплат в размерах, предусмотренных законодательством Республики Казахстан;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-совершенствованию системы социальных льгот (материальная помощь для оздоровления, единовременная материальная помощь работникам при определенных случаях  и другие виды выплат);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-реализация программ добровольного медицинского страхования;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-пропаганде здорового образа жизни.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A19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7.3. Развитие корпоративной культуры.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корпоративной культуры, как идеологической составляющей, сосредоточено на формировании ценностных установок и правил поведения. 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развития корпоративной культуры, являются: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- донесение до каждого работника миссии и стратегических целей ЦЯМиО;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- развитие и поддержание атмосферы, способствующей инновационной активности персонала;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-  мотивация на достижение результатов;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- формирование лояльности персонала;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-  производственная дисциплина, культура в отношениях с партнерами и коллегами.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341E5D" w:rsidRPr="00CA19F9" w:rsidRDefault="00341E5D" w:rsidP="00341E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Ответственность в реализации кадровой политики</w:t>
      </w:r>
    </w:p>
    <w:p w:rsidR="00341E5D" w:rsidRPr="00CA19F9" w:rsidRDefault="00341E5D" w:rsidP="00341E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8. Ответственность руководства.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Руководство ЦЯМиО рассматривает персонал как основной капитал и намерено добиться стратегического преимущества за счет эффективного управления им. Руководство принимает на себя ответственность за реализацию положений Кадровой политики и исполнение следующих требований:  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- соблюдение трудового законодательства Республики Казахстан;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современного и достаточного уровня оснащенности и состояния рабочих мест работников;  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информирование работников о целях и задачах ЦЯМиО , наиболее важных событиях в деятельности ЦЯМиО;  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- стимулирование работников на достижение высоких результатов;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профессионального роста и развития работников;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соблюдения принципов Кадровой политики;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-  развитие корпоративной культуры.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Ответственность руководителей структурных подразделений. </w:t>
      </w: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Задачей руководителя структурного подразделения является мотивирование работников на результативную работу и поддержка эффективного сотрудничества как внутри, так и вне его подразделения. </w:t>
      </w: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Руководители структурных подразделений принимают на себя ответственность за соблюдение следующих требований:  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предоставление работнику необходимых условий и полномочий для выполнения его работы;  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информирование работника о целях и задачах, стоящих перед структурным подразделением;  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разработку совместно с работником индивидуальных целей и задач в форме плана работы, предоставление обратной связи по результатам их выполнения;  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работнику возможности для развития потенциала;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направление работника на обучение на основе потребности в обучении; 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анализ степени применения работником полученных знаний и навыков на практике;  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мотивацию работника на достижение результатов и вознаграждение по результатам труда. 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41E5D" w:rsidRPr="00CA19F9" w:rsidRDefault="00341E5D" w:rsidP="00341E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</w:p>
    <w:p w:rsidR="00341E5D" w:rsidRPr="00CA19F9" w:rsidRDefault="00341E5D" w:rsidP="00341E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pStyle w:val="Bodytext20"/>
        <w:shd w:val="clear" w:color="auto" w:fill="auto"/>
        <w:tabs>
          <w:tab w:val="left" w:pos="1130"/>
        </w:tabs>
        <w:spacing w:before="0" w:line="302" w:lineRule="exact"/>
        <w:ind w:left="760"/>
        <w:rPr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pStyle w:val="Bodytext20"/>
        <w:shd w:val="clear" w:color="auto" w:fill="auto"/>
        <w:tabs>
          <w:tab w:val="left" w:pos="1130"/>
        </w:tabs>
        <w:spacing w:before="0" w:line="302" w:lineRule="exact"/>
        <w:ind w:left="760"/>
        <w:rPr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pStyle w:val="Bodytext20"/>
        <w:shd w:val="clear" w:color="auto" w:fill="auto"/>
        <w:tabs>
          <w:tab w:val="left" w:pos="1130"/>
        </w:tabs>
        <w:spacing w:before="0" w:line="302" w:lineRule="exact"/>
        <w:ind w:left="760"/>
        <w:rPr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pStyle w:val="Bodytext20"/>
        <w:shd w:val="clear" w:color="auto" w:fill="auto"/>
        <w:tabs>
          <w:tab w:val="left" w:pos="1130"/>
        </w:tabs>
        <w:spacing w:before="0" w:line="302" w:lineRule="exact"/>
        <w:ind w:left="760"/>
        <w:rPr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pStyle w:val="Bodytext20"/>
        <w:shd w:val="clear" w:color="auto" w:fill="auto"/>
        <w:tabs>
          <w:tab w:val="left" w:pos="1130"/>
        </w:tabs>
        <w:spacing w:before="0" w:line="302" w:lineRule="exact"/>
        <w:ind w:left="760"/>
        <w:rPr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pStyle w:val="Bodytext20"/>
        <w:shd w:val="clear" w:color="auto" w:fill="auto"/>
        <w:tabs>
          <w:tab w:val="left" w:pos="1130"/>
        </w:tabs>
        <w:spacing w:before="0" w:line="302" w:lineRule="exact"/>
        <w:ind w:left="760"/>
        <w:rPr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framePr w:h="898" w:wrap="notBeside" w:vAnchor="text" w:hAnchor="text" w:xAlign="right" w:y="1"/>
        <w:jc w:val="right"/>
        <w:rPr>
          <w:color w:val="000000" w:themeColor="text1"/>
          <w:sz w:val="2"/>
          <w:szCs w:val="2"/>
        </w:rPr>
      </w:pPr>
    </w:p>
    <w:p w:rsidR="00341E5D" w:rsidRPr="00CA19F9" w:rsidRDefault="00341E5D" w:rsidP="00341E5D">
      <w:pPr>
        <w:pStyle w:val="Bodytext20"/>
        <w:shd w:val="clear" w:color="auto" w:fill="auto"/>
        <w:tabs>
          <w:tab w:val="left" w:pos="1201"/>
        </w:tabs>
        <w:spacing w:before="0"/>
        <w:rPr>
          <w:color w:val="000000" w:themeColor="text1"/>
          <w:lang w:eastAsia="ru-RU" w:bidi="ru-RU"/>
        </w:rPr>
      </w:pPr>
    </w:p>
    <w:p w:rsidR="00341E5D" w:rsidRPr="00CA19F9" w:rsidRDefault="00341E5D" w:rsidP="00341E5D">
      <w:pPr>
        <w:pStyle w:val="Bodytext20"/>
        <w:shd w:val="clear" w:color="auto" w:fill="auto"/>
        <w:tabs>
          <w:tab w:val="left" w:pos="1201"/>
        </w:tabs>
        <w:spacing w:before="0"/>
        <w:rPr>
          <w:color w:val="000000" w:themeColor="text1"/>
          <w:lang w:eastAsia="ru-RU" w:bidi="ru-RU"/>
        </w:rPr>
      </w:pPr>
    </w:p>
    <w:p w:rsidR="00341E5D" w:rsidRPr="00CA19F9" w:rsidRDefault="00341E5D" w:rsidP="00341E5D">
      <w:pPr>
        <w:rPr>
          <w:color w:val="000000" w:themeColor="text1"/>
        </w:rPr>
      </w:pPr>
    </w:p>
    <w:p w:rsidR="00341E5D" w:rsidRPr="00CA19F9" w:rsidRDefault="00341E5D" w:rsidP="00341E5D">
      <w:pPr>
        <w:rPr>
          <w:color w:val="000000" w:themeColor="text1"/>
        </w:rPr>
      </w:pPr>
    </w:p>
    <w:p w:rsidR="00341E5D" w:rsidRPr="00CA19F9" w:rsidRDefault="00341E5D" w:rsidP="00341E5D">
      <w:pPr>
        <w:rPr>
          <w:color w:val="000000" w:themeColor="text1"/>
        </w:rPr>
      </w:pPr>
    </w:p>
    <w:p w:rsidR="00341E5D" w:rsidRPr="00CA19F9" w:rsidRDefault="00341E5D" w:rsidP="00341E5D">
      <w:pPr>
        <w:rPr>
          <w:color w:val="000000" w:themeColor="text1"/>
        </w:rPr>
      </w:pPr>
    </w:p>
    <w:p w:rsidR="00341E5D" w:rsidRPr="00CA19F9" w:rsidRDefault="00341E5D" w:rsidP="00341E5D">
      <w:pPr>
        <w:rPr>
          <w:color w:val="000000" w:themeColor="text1"/>
        </w:rPr>
      </w:pPr>
    </w:p>
    <w:p w:rsidR="00341E5D" w:rsidRPr="00CA19F9" w:rsidRDefault="00341E5D" w:rsidP="00341E5D">
      <w:pPr>
        <w:rPr>
          <w:color w:val="000000" w:themeColor="text1"/>
        </w:rPr>
      </w:pPr>
    </w:p>
    <w:p w:rsidR="00341E5D" w:rsidRPr="00CA19F9" w:rsidRDefault="00341E5D" w:rsidP="00341E5D">
      <w:pPr>
        <w:rPr>
          <w:color w:val="000000" w:themeColor="text1"/>
        </w:rPr>
      </w:pPr>
    </w:p>
    <w:p w:rsidR="00AE688B" w:rsidRPr="00CA19F9" w:rsidRDefault="00AE688B" w:rsidP="00341E5D">
      <w:pPr>
        <w:rPr>
          <w:color w:val="000000" w:themeColor="text1"/>
        </w:rPr>
      </w:pPr>
    </w:p>
    <w:p w:rsidR="00AE688B" w:rsidRPr="00CA19F9" w:rsidRDefault="00AE688B" w:rsidP="00341E5D">
      <w:pPr>
        <w:rPr>
          <w:color w:val="000000" w:themeColor="text1"/>
        </w:rPr>
      </w:pPr>
    </w:p>
    <w:p w:rsidR="00AE688B" w:rsidRPr="00CA19F9" w:rsidRDefault="00AE688B" w:rsidP="00341E5D">
      <w:pPr>
        <w:rPr>
          <w:color w:val="000000" w:themeColor="text1"/>
        </w:rPr>
      </w:pPr>
    </w:p>
    <w:p w:rsidR="00AE688B" w:rsidRPr="00CA19F9" w:rsidRDefault="00AE688B" w:rsidP="00341E5D">
      <w:pPr>
        <w:rPr>
          <w:color w:val="000000" w:themeColor="text1"/>
        </w:rPr>
      </w:pPr>
    </w:p>
    <w:p w:rsidR="00AE688B" w:rsidRPr="00CA19F9" w:rsidRDefault="00AE688B" w:rsidP="00341E5D">
      <w:pPr>
        <w:rPr>
          <w:color w:val="000000" w:themeColor="text1"/>
        </w:rPr>
      </w:pPr>
    </w:p>
    <w:p w:rsidR="00AE688B" w:rsidRPr="00CA19F9" w:rsidRDefault="00AE688B" w:rsidP="00341E5D">
      <w:pPr>
        <w:rPr>
          <w:color w:val="000000" w:themeColor="text1"/>
        </w:rPr>
      </w:pPr>
    </w:p>
    <w:p w:rsidR="00AE688B" w:rsidRPr="00CA19F9" w:rsidRDefault="00AE688B" w:rsidP="00341E5D">
      <w:pPr>
        <w:rPr>
          <w:color w:val="000000" w:themeColor="text1"/>
        </w:rPr>
      </w:pPr>
    </w:p>
    <w:p w:rsidR="00AE688B" w:rsidRPr="00CA19F9" w:rsidRDefault="00AE688B" w:rsidP="00341E5D">
      <w:pPr>
        <w:rPr>
          <w:color w:val="000000" w:themeColor="text1"/>
        </w:rPr>
      </w:pPr>
    </w:p>
    <w:p w:rsidR="00AE688B" w:rsidRPr="00CA19F9" w:rsidRDefault="00AE688B" w:rsidP="00341E5D">
      <w:pPr>
        <w:rPr>
          <w:color w:val="000000" w:themeColor="text1"/>
        </w:rPr>
      </w:pPr>
    </w:p>
    <w:p w:rsidR="00AE688B" w:rsidRPr="00CA19F9" w:rsidRDefault="00AE688B" w:rsidP="00341E5D">
      <w:pPr>
        <w:rPr>
          <w:color w:val="000000" w:themeColor="text1"/>
        </w:rPr>
      </w:pPr>
    </w:p>
    <w:p w:rsidR="00AE688B" w:rsidRPr="00CA19F9" w:rsidRDefault="00AE688B" w:rsidP="00341E5D">
      <w:pPr>
        <w:rPr>
          <w:color w:val="000000" w:themeColor="text1"/>
        </w:rPr>
      </w:pPr>
    </w:p>
    <w:p w:rsidR="00341E5D" w:rsidRPr="00CA19F9" w:rsidRDefault="00341E5D" w:rsidP="00341E5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Инструкция</w:t>
      </w:r>
    </w:p>
    <w:p w:rsidR="00341E5D" w:rsidRPr="00CA19F9" w:rsidRDefault="00341E5D" w:rsidP="00341E5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обеспечению сохранности коммерческой и служебной тайны </w:t>
      </w:r>
    </w:p>
    <w:p w:rsidR="00341E5D" w:rsidRPr="00CA19F9" w:rsidRDefault="00341E5D" w:rsidP="00341E5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КГП на ПХВ «Центр ядерной медицины и онкологии  г. Семей».</w:t>
      </w:r>
    </w:p>
    <w:p w:rsidR="00341E5D" w:rsidRPr="00CA19F9" w:rsidRDefault="00341E5D" w:rsidP="00341E5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2018 г.</w:t>
      </w:r>
    </w:p>
    <w:p w:rsidR="00341E5D" w:rsidRPr="00CA19F9" w:rsidRDefault="00341E5D" w:rsidP="00341E5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:rsidR="00341E5D" w:rsidRPr="00CA19F9" w:rsidRDefault="00341E5D" w:rsidP="00341E5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41E5D" w:rsidRPr="00CA19F9" w:rsidRDefault="00341E5D" w:rsidP="00341E5D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Инструкция по обеспечению сохранности коммерческой и служебной тайны КГП на ПХВ «Центр ядерной медицины и онкологии г. Семей»(далее –ЦЯМиО) разработана в соответствии с Гражданским кодексом, другими нормативными правовыми актами Республики Казахстан и устанавливает общие нормы о сведениях, составляющих коммерческую и служебную тайну, а также меры, направленные на их охрану от незаконного разглашения. </w:t>
      </w:r>
    </w:p>
    <w:p w:rsidR="00341E5D" w:rsidRPr="00CA19F9" w:rsidRDefault="00341E5D" w:rsidP="00341E5D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Коммерческую и служебную тайну ЦЯМиО составляют сведения, связанные с управлением, финансами, технологической информацией и другой деятельностью, имеющие действительную или потенциальную коммерческую ценность в силу неизвестности их третьим лицам, к ним нет свободного доступа на законном основании, разглашение (передача, распространение) которых может нанести ущерб интересам ЦЯМиО.</w:t>
      </w:r>
    </w:p>
    <w:p w:rsidR="00341E5D" w:rsidRPr="00CA19F9" w:rsidRDefault="00341E5D" w:rsidP="00341E5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сведений, составляющих коммерческую и служебную тайну, определен в приложении к настоящей Инструкции, являющемся ее неотъемлемой частью. </w:t>
      </w:r>
    </w:p>
    <w:p w:rsidR="00341E5D" w:rsidRPr="00CA19F9" w:rsidRDefault="00341E5D" w:rsidP="00341E5D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К коммерческой и служебной тайне не относятся:</w:t>
      </w:r>
    </w:p>
    <w:p w:rsidR="00341E5D" w:rsidRPr="00CA19F9" w:rsidRDefault="00341E5D" w:rsidP="00341E5D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учредительные документы ЦЯМиО;</w:t>
      </w:r>
      <w:r w:rsidRPr="00CA19F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</w:t>
      </w:r>
    </w:p>
    <w:p w:rsidR="00341E5D" w:rsidRPr="00CA19F9" w:rsidRDefault="00341E5D" w:rsidP="00341E5D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вакансиях, их количестве и категориях;</w:t>
      </w:r>
    </w:p>
    <w:p w:rsidR="00341E5D" w:rsidRPr="00CA19F9" w:rsidRDefault="00341E5D" w:rsidP="00341E5D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иные сведения, свободный доступ к которым предусмотрен законодательными актами Республики Казахстан, Уставом и иными внутренними документами ЦЯМиО.</w:t>
      </w:r>
    </w:p>
    <w:p w:rsidR="00341E5D" w:rsidRPr="00CA19F9" w:rsidRDefault="00341E5D" w:rsidP="00341E5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Состав информации, подлежащей обязательному опубликованию либо обязательному доведению до сведения Единственного участника ЦЯМиО, устанавливается Положением об информационной политике ЦЯМиО.</w:t>
      </w:r>
    </w:p>
    <w:p w:rsidR="00341E5D" w:rsidRPr="00CA19F9" w:rsidRDefault="00341E5D" w:rsidP="00341E5D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Охрана коммерческой и служебной тайны заключается в запрете разглашения вышеуказанных сведений среди определенного либо неопределенного круга лиц, не имеющих доступ к коммерческой или служебной тайне, в любой доступной для восприятия форме. </w:t>
      </w:r>
    </w:p>
    <w:p w:rsidR="00341E5D" w:rsidRPr="00CA19F9" w:rsidRDefault="00341E5D" w:rsidP="00341E5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С документами, решениями и источниками информации, затрагивающими права и интересы граждан, могут знакомиться только граждане, чьи права и интересы затрагиваются, а также лица, имеющие право доступа к такой информации.</w:t>
      </w:r>
    </w:p>
    <w:p w:rsidR="00341E5D" w:rsidRPr="00CA19F9" w:rsidRDefault="00341E5D" w:rsidP="00341E5D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документах, делах и изданиях, содержащих коммерческую </w:t>
      </w: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тайну, в целях предотвращения доступа к ним посторонних лиц, проставляется гриф «Конфиденциально», на документах, содержащих служебную тайну, - гриф «Для служебного пользования» или «ДСП».</w:t>
      </w: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41E5D" w:rsidRPr="00CA19F9" w:rsidRDefault="00341E5D" w:rsidP="00341E5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торгово-экономических, научно-технических, валютно-финансовых и других предпринимательских отношений, в том числе с иностранными партнерами, ЦЯМиО предусматриваются в заключаемых договорах условия о сохранении конфиденциальности либо подписывается отдельный договор, в котором оговариваются характер, состав сведений, составляющих коммерческую тайну, а также взаимные обязательства по обеспечению ее сохранности в соответствии с законодательством.</w:t>
      </w:r>
    </w:p>
    <w:p w:rsidR="00341E5D" w:rsidRPr="00CA19F9" w:rsidRDefault="00341E5D" w:rsidP="00341E5D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предоставления, открытого опубликования сведений, составляющих коммерческую и/или служебную тайну ЦЯМиО, их объем, форма и время опубликования (предоставление) определяются Директором ЦЯМиО. Использование для открытого опубликования сведений, полученных на договорной или доверительной основе, или являющихся результатом совместной деятельности, допускается только с общего согласия партнеров.</w:t>
      </w:r>
    </w:p>
    <w:p w:rsidR="00341E5D" w:rsidRPr="00CA19F9" w:rsidRDefault="00341E5D" w:rsidP="00341E5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Доступ к сведениям, составляющим </w:t>
      </w:r>
    </w:p>
    <w:p w:rsidR="00341E5D" w:rsidRPr="00CA19F9" w:rsidRDefault="00341E5D" w:rsidP="00341E5D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A1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коммерческую и служебную тайну </w:t>
      </w: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ЦЯМиО</w:t>
      </w:r>
    </w:p>
    <w:p w:rsidR="00341E5D" w:rsidRPr="00CA19F9" w:rsidRDefault="00341E5D" w:rsidP="00341E5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сведениям, </w:t>
      </w:r>
      <w:r w:rsidRPr="00CA19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составляющим коммерческую и служебную тайну</w:t>
      </w: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ЦЯМиО</w:t>
      </w:r>
      <w:r w:rsidRPr="00CA19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имеют доступ уполномоченный орган (Министерство ЗиСР РК)</w:t>
      </w: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, члены Наблюдательного Совета,</w:t>
      </w:r>
      <w:r w:rsidRPr="00CA19F9">
        <w:rPr>
          <w:rFonts w:ascii="Times New Roman" w:hAnsi="Times New Roman"/>
          <w:color w:val="000000" w:themeColor="text1"/>
          <w:sz w:val="28"/>
          <w:szCs w:val="28"/>
        </w:rPr>
        <w:t xml:space="preserve"> Директор </w:t>
      </w: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ЦЯМиО</w:t>
      </w:r>
      <w:r w:rsidRPr="00CA19F9">
        <w:rPr>
          <w:rFonts w:ascii="Times New Roman" w:hAnsi="Times New Roman"/>
          <w:color w:val="000000" w:themeColor="text1"/>
          <w:sz w:val="28"/>
          <w:szCs w:val="28"/>
        </w:rPr>
        <w:t>, секретарь Наблюдательного совета, руководители структурных подразделений</w:t>
      </w:r>
      <w:r w:rsidRPr="00CA19F9">
        <w:rPr>
          <w:rFonts w:ascii="Times New Roman" w:hAnsi="Times New Roman"/>
          <w:color w:val="000000" w:themeColor="text1"/>
          <w:sz w:val="28"/>
          <w:szCs w:val="28"/>
          <w:lang w:val="kk-KZ"/>
        </w:rPr>
        <w:t>, ответственный за делопроизводство и секретную работу</w:t>
      </w:r>
      <w:r w:rsidRPr="00CA19F9">
        <w:rPr>
          <w:rFonts w:ascii="Times New Roman" w:hAnsi="Times New Roman"/>
          <w:color w:val="000000" w:themeColor="text1"/>
          <w:sz w:val="28"/>
          <w:szCs w:val="28"/>
        </w:rPr>
        <w:t xml:space="preserve">, обеспечивающий организацию работы с указанными документами. </w:t>
      </w:r>
    </w:p>
    <w:p w:rsidR="00341E5D" w:rsidRPr="00CA19F9" w:rsidRDefault="00341E5D" w:rsidP="00341E5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A19F9">
        <w:rPr>
          <w:rFonts w:ascii="Times New Roman" w:hAnsi="Times New Roman"/>
          <w:color w:val="000000" w:themeColor="text1"/>
          <w:sz w:val="28"/>
          <w:szCs w:val="28"/>
        </w:rPr>
        <w:t xml:space="preserve">Остальные работники </w:t>
      </w: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ЦЯМиО</w:t>
      </w:r>
      <w:r w:rsidRPr="00CA19F9">
        <w:rPr>
          <w:rFonts w:ascii="Times New Roman" w:hAnsi="Times New Roman"/>
          <w:color w:val="000000" w:themeColor="text1"/>
          <w:sz w:val="28"/>
          <w:szCs w:val="28"/>
        </w:rPr>
        <w:t xml:space="preserve"> обладают доступом к сведениям и документам, содержащим коммерческую или служебную тайну, только в объеме, необходимом им для выполнения своих служебных обязанностей.</w:t>
      </w:r>
    </w:p>
    <w:p w:rsidR="00341E5D" w:rsidRPr="00CA19F9" w:rsidRDefault="00341E5D" w:rsidP="00341E5D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Доступ работника ЦЯМиО к</w:t>
      </w:r>
      <w:r w:rsidRPr="00CA19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сведениям, составляющим коммерческую и служебную тайну </w:t>
      </w: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ЦЯМиО</w:t>
      </w:r>
      <w:r w:rsidRPr="00CA19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осуществляется после </w:t>
      </w: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 им документа о неразглашении этих сведений, который является неотъемлемой частью трудового договора.</w:t>
      </w:r>
    </w:p>
    <w:p w:rsidR="00341E5D" w:rsidRPr="00CA19F9" w:rsidRDefault="00341E5D" w:rsidP="00341E5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Работник, который в силу своих служебных обязанностей имеет доступ к сведениям, составляющим коммерческую и/или служебную тайну ЦЯМиО, а также работник, которому будут доверены такие сведения, должен быть ознакомлен с настоящей Инструкцией соответствующим отделом ЦЯМиО. </w:t>
      </w:r>
    </w:p>
    <w:p w:rsidR="00341E5D" w:rsidRPr="00CA19F9" w:rsidRDefault="00341E5D" w:rsidP="00341E5D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содержащие коммерческую и служебную тайну ЦЯМиО, хранятся в структурных подразделениях ЦЯМиО, к компетенции которых отнесена информация, отраженная в данных документах. </w:t>
      </w:r>
    </w:p>
    <w:p w:rsidR="00341E5D" w:rsidRPr="00CA19F9" w:rsidRDefault="00341E5D" w:rsidP="00341E5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доступа работнику одного структурного подразделения к коммерческой и/или служебной тайне, хранящейся в другом структурном подразделении, осуществляется с разрешения </w:t>
      </w: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руководителя последнего.</w:t>
      </w:r>
    </w:p>
    <w:p w:rsidR="00341E5D" w:rsidRPr="00CA19F9" w:rsidRDefault="00341E5D" w:rsidP="00341E5D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Работники, допущенные к сведениям, составляющим коммерческую или служебную тайну, несут личную ответственность за соблюдение установленного порядка учета, пользования, размножения, хранения и уничтожения документов, содержащих коммерческую или служебную тайну, в соответствии с действующим законодательством, настоящей Инструкцией и условиями трудового договора.</w:t>
      </w:r>
    </w:p>
    <w:p w:rsidR="00341E5D" w:rsidRPr="00CA19F9" w:rsidRDefault="00341E5D" w:rsidP="00341E5D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Работник со дня приема на работу и до истечения пяти лет с момента расторжения трудового договора обязан хранить в тайне сведения, составляющие коммерческую и служебную тайну, ставшие ему известными по работе, пресекать действия других лиц, которые могут привести к разглашению таких сведений.</w:t>
      </w:r>
      <w:r w:rsidRPr="00CA19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41E5D" w:rsidRPr="00CA19F9" w:rsidRDefault="00341E5D" w:rsidP="00341E5D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сторонних организаций могут быть допущены к ознакомлению и работе с документами, содержащими коммерческую или служебную тайну ЦЯМиО, при наличии соглашения и/или договора о конфиденциальности между этими организациями и ЦЯМиО, мотивированного письменного запроса тех организаций, в которых они работают, с указанием темы выполняемого задания и фамилии, имени и отчества работника.</w:t>
      </w:r>
    </w:p>
    <w:p w:rsidR="00341E5D" w:rsidRPr="00CA19F9" w:rsidRDefault="00341E5D" w:rsidP="00341E5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kk-KZ"/>
        </w:rPr>
      </w:pPr>
    </w:p>
    <w:p w:rsidR="00341E5D" w:rsidRPr="00CA19F9" w:rsidRDefault="00341E5D" w:rsidP="00341E5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Обеспечение сохранности документов. </w:t>
      </w:r>
    </w:p>
    <w:p w:rsidR="00341E5D" w:rsidRPr="00CA19F9" w:rsidRDefault="00341E5D" w:rsidP="00341E5D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Проверка их наличия.</w:t>
      </w:r>
    </w:p>
    <w:p w:rsidR="00341E5D" w:rsidRPr="00CA19F9" w:rsidRDefault="00341E5D" w:rsidP="00341E5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содержащие коммерческую и служебную тайну ЦЯМиО, должны храниться в служебных помещениях в надежно запираемых и несгораемых сейфах, металлических шкафах (ящиках), обеспечивающих их физическую сохранность.</w:t>
      </w:r>
    </w:p>
    <w:p w:rsidR="00341E5D" w:rsidRPr="00CA19F9" w:rsidRDefault="00341E5D" w:rsidP="00341E5D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Компьютеры, содержащие сведения, составляющие коммерческую и/или служебную тайну, в обязательном порядке должны быть защищены паролем.</w:t>
      </w:r>
    </w:p>
    <w:p w:rsidR="00341E5D" w:rsidRPr="00CA19F9" w:rsidRDefault="00341E5D" w:rsidP="00341E5D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Оригиналы или копии документов, содержащих коммерческую и/или служебную тайну, могут находиться у исполнителя в течение срока, необходимого для выполнения задания, при условии полного обеспечения их сохранности, под его личную ответственность.</w:t>
      </w:r>
    </w:p>
    <w:p w:rsidR="00341E5D" w:rsidRPr="00CA19F9" w:rsidRDefault="00341E5D" w:rsidP="00341E5D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допускается оставление работниками на рабочих столах, сетевых принтерах и ксероксах оригиналов и копий документов, содержащих коммерческую и/или служебную тайну. </w:t>
      </w:r>
    </w:p>
    <w:p w:rsidR="00341E5D" w:rsidRPr="00CA19F9" w:rsidRDefault="00341E5D" w:rsidP="00341E5D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О фактах утраты документов, содержащих коммерческую и служебную тайну, либо разглашения сведений, содержащихся в них, немедленно ставится в известность руководитель структурного подразделения и работник канцелярии ЦЯМиО, ответственный за делопроизводство и секретную работу. При этом указанные лица должны быть проинформированы об обстоятельствах утраты документов.</w:t>
      </w:r>
    </w:p>
    <w:p w:rsidR="00341E5D" w:rsidRPr="00CA19F9" w:rsidRDefault="00341E5D" w:rsidP="00341E5D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служебного расследования факта утраты документов, содержащих коммерческую и служебную тайну, или факта разглашения сведений, содержащихся в этих материалах, приказом директора ЦЯМиО </w:t>
      </w: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может быть создана комиссия. Собранные комиссией материалы в ходе расследования таких фактов и заключение комиссии (акт) о результатах расследования являются основанием для привлечения виновных лиц к установленной законодательством ответственности.</w:t>
      </w:r>
    </w:p>
    <w:p w:rsidR="00341E5D" w:rsidRPr="00CA19F9" w:rsidRDefault="00341E5D" w:rsidP="00341E5D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приема, учета и работы с документами, имеющими гриф «Конфиденциально», «Для служебного пользования» или «ДСП», осуществляется в соответствии с Инструкцией по делопроизводству ЦЯМиО.</w:t>
      </w:r>
    </w:p>
    <w:p w:rsidR="00341E5D" w:rsidRPr="00CA19F9" w:rsidRDefault="00341E5D" w:rsidP="00341E5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наличия таких документов производится не</w:t>
      </w: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реже одного раза в год работником соответствующего отдела, ответственным за делопроизводство и секретную работу в ЦЯМиО.</w:t>
      </w:r>
    </w:p>
    <w:p w:rsidR="00341E5D" w:rsidRPr="00CA19F9" w:rsidRDefault="00341E5D" w:rsidP="00341E5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 Ограничения, связанные с использованием </w:t>
      </w:r>
    </w:p>
    <w:p w:rsidR="00341E5D" w:rsidRPr="00CA19F9" w:rsidRDefault="00341E5D" w:rsidP="00341E5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сведений, содержащих коммерческую тайну</w:t>
      </w:r>
    </w:p>
    <w:p w:rsidR="00341E5D" w:rsidRPr="00CA19F9" w:rsidRDefault="00341E5D" w:rsidP="00341E5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Работники, имеющие доступ к коммерческой и служебной тайне ЦЯМиО, обязаны:</w:t>
      </w:r>
    </w:p>
    <w:p w:rsidR="00341E5D" w:rsidRPr="00CA19F9" w:rsidRDefault="00341E5D" w:rsidP="00341E5D">
      <w:pPr>
        <w:numPr>
          <w:ilvl w:val="0"/>
          <w:numId w:val="8"/>
        </w:numPr>
        <w:tabs>
          <w:tab w:val="left" w:pos="1134"/>
        </w:tabs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сохранять коммерческую и служебную тайну, которая стала им известна в связи с выполняемой ими работой; </w:t>
      </w:r>
    </w:p>
    <w:p w:rsidR="00341E5D" w:rsidRPr="00CA19F9" w:rsidRDefault="00341E5D" w:rsidP="00341E5D">
      <w:pPr>
        <w:numPr>
          <w:ilvl w:val="0"/>
          <w:numId w:val="8"/>
        </w:numPr>
        <w:tabs>
          <w:tab w:val="left" w:pos="1134"/>
        </w:tabs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выполнять требования настоящей Инструкции, иных положений, приказов по обеспечению сохранности коммерческой и служебной тайны; </w:t>
      </w:r>
    </w:p>
    <w:p w:rsidR="00341E5D" w:rsidRPr="00CA19F9" w:rsidRDefault="00341E5D" w:rsidP="00341E5D">
      <w:pPr>
        <w:numPr>
          <w:ilvl w:val="0"/>
          <w:numId w:val="8"/>
        </w:numPr>
        <w:tabs>
          <w:tab w:val="left" w:pos="1134"/>
        </w:tabs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использовать знание коммерческой и служебной тайны для занятий деятельностью, которая в результате конкурентного действия может нанести ущерб ЦЯМиО; </w:t>
      </w:r>
    </w:p>
    <w:p w:rsidR="00341E5D" w:rsidRPr="00CA19F9" w:rsidRDefault="00341E5D" w:rsidP="00341E5D">
      <w:pPr>
        <w:numPr>
          <w:ilvl w:val="0"/>
          <w:numId w:val="8"/>
        </w:numPr>
        <w:tabs>
          <w:tab w:val="left" w:pos="1134"/>
        </w:tabs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увольнения передать все носители сведений, составляющие коммерческую и/или служебную тайну своему непосредственному руководителю или лицу, им указанному, по акту приема-передачи. </w:t>
      </w:r>
    </w:p>
    <w:p w:rsidR="00341E5D" w:rsidRPr="00CA19F9" w:rsidRDefault="00341E5D" w:rsidP="00341E5D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 запрещается:</w:t>
      </w:r>
    </w:p>
    <w:p w:rsidR="00341E5D" w:rsidRPr="00CA19F9" w:rsidRDefault="00341E5D" w:rsidP="00341E5D">
      <w:pPr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вести разговоры, касающиеся содержания коммерческой и/или служебной тайны ЦЯМиО в присутствии посторонних лиц или работников ЦЯМиО, к компетенции которых данные вопросы не относятся;</w:t>
      </w:r>
    </w:p>
    <w:p w:rsidR="00341E5D" w:rsidRPr="00CA19F9" w:rsidRDefault="00341E5D" w:rsidP="00341E5D">
      <w:pPr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сведения, содержащие коммерческую и/или служебную тайну, в документах, статьях, предназначенных для опубликования в открытой печати, выступлениях, интервью и т.д. без соответствующего поручения или разрешения руководства;</w:t>
      </w:r>
    </w:p>
    <w:p w:rsidR="00341E5D" w:rsidRPr="00CA19F9" w:rsidRDefault="00341E5D" w:rsidP="00341E5D">
      <w:pPr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 излагать сведения, содержащие коммерческую тайну, в заявлениях по личным вопросам, жалобах, просьбах;</w:t>
      </w:r>
    </w:p>
    <w:p w:rsidR="00341E5D" w:rsidRPr="00CA19F9" w:rsidRDefault="00341E5D" w:rsidP="00341E5D">
      <w:pPr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делать записи, расчеты и т.п., раскрывающие коммерческую</w:t>
      </w: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тайну, в личных блокнотах, записных книжках, личных компьютерах;</w:t>
      </w:r>
    </w:p>
    <w:p w:rsidR="00341E5D" w:rsidRPr="00CA19F9" w:rsidRDefault="00341E5D" w:rsidP="00341E5D">
      <w:pPr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снимать копии с документов, содержащих коммерческую и/или служебную тайну, без соответствующего разрешения;</w:t>
      </w:r>
    </w:p>
    <w:p w:rsidR="00341E5D" w:rsidRPr="00CA19F9" w:rsidRDefault="00341E5D" w:rsidP="00341E5D">
      <w:pPr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накапливать в рабочих столах ненужные для работы документы, содержащие коммерческую и/или служебную тайну;</w:t>
      </w:r>
    </w:p>
    <w:p w:rsidR="00341E5D" w:rsidRPr="00CA19F9" w:rsidRDefault="00341E5D" w:rsidP="00341E5D">
      <w:pPr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выносить из помещений, офисов документы, содержащие коммерческую и/или служебную тайну, без разрешения директора </w:t>
      </w: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ЦЯМиО, курирующих структурные подразделения;</w:t>
      </w:r>
    </w:p>
    <w:p w:rsidR="00341E5D" w:rsidRPr="00CA19F9" w:rsidRDefault="00341E5D" w:rsidP="00341E5D">
      <w:pPr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 сведения документов и изданий с грифом «Конфиденциально», «Для служебного пользования» или «ДСП» и других документов, содержащих коммерческую и служебную тайну, в глобальных и локальных информационных сетях.</w:t>
      </w:r>
    </w:p>
    <w:p w:rsidR="00341E5D" w:rsidRPr="00CA19F9" w:rsidRDefault="00341E5D" w:rsidP="00341E5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Ответственность</w:t>
      </w:r>
    </w:p>
    <w:p w:rsidR="00341E5D" w:rsidRPr="00CA19F9" w:rsidRDefault="00341E5D" w:rsidP="00341E5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разглашения или незаконного использования коммерческой или служебной тайны работник несет дисциплинарную, гражданско-правовую и иную ответственность, установленную законодательством Республики Казахстан.</w:t>
      </w:r>
    </w:p>
    <w:p w:rsidR="00341E5D" w:rsidRPr="00CA19F9" w:rsidRDefault="00341E5D" w:rsidP="00341E5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341E5D" w:rsidRPr="00CA19F9" w:rsidRDefault="00341E5D" w:rsidP="00341E5D">
      <w:pPr>
        <w:ind w:left="4248" w:right="-50" w:firstLine="708"/>
        <w:jc w:val="center"/>
        <w:rPr>
          <w:rFonts w:ascii="Times New Roman" w:hAnsi="Times New Roman" w:cs="Times New Roman"/>
          <w:color w:val="000000" w:themeColor="text1"/>
          <w:lang w:val="kk-KZ"/>
        </w:rPr>
      </w:pPr>
      <w:r w:rsidRPr="00CA19F9">
        <w:rPr>
          <w:rFonts w:ascii="Times New Roman" w:hAnsi="Times New Roman" w:cs="Times New Roman"/>
          <w:color w:val="000000" w:themeColor="text1"/>
          <w:lang w:val="kk-KZ"/>
        </w:rPr>
        <w:t>Приложение</w:t>
      </w:r>
    </w:p>
    <w:p w:rsidR="00341E5D" w:rsidRPr="00CA19F9" w:rsidRDefault="00341E5D" w:rsidP="00341E5D">
      <w:pPr>
        <w:ind w:left="4248" w:right="-50" w:firstLine="708"/>
        <w:jc w:val="center"/>
        <w:rPr>
          <w:rFonts w:ascii="Times New Roman" w:hAnsi="Times New Roman" w:cs="Times New Roman"/>
          <w:color w:val="000000" w:themeColor="text1"/>
          <w:lang w:val="kk-KZ"/>
        </w:rPr>
      </w:pPr>
      <w:r w:rsidRPr="00CA19F9">
        <w:rPr>
          <w:rFonts w:ascii="Times New Roman" w:hAnsi="Times New Roman" w:cs="Times New Roman"/>
          <w:color w:val="000000" w:themeColor="text1"/>
          <w:lang w:val="kk-KZ"/>
        </w:rPr>
        <w:t>к Инструкции по обеспечению сохранности</w:t>
      </w:r>
    </w:p>
    <w:p w:rsidR="00341E5D" w:rsidRPr="00CA19F9" w:rsidRDefault="00341E5D" w:rsidP="00341E5D">
      <w:pPr>
        <w:ind w:left="4248" w:right="-50" w:firstLine="708"/>
        <w:jc w:val="center"/>
        <w:rPr>
          <w:rFonts w:ascii="Times New Roman" w:hAnsi="Times New Roman" w:cs="Times New Roman"/>
          <w:color w:val="000000" w:themeColor="text1"/>
          <w:lang w:val="kk-KZ"/>
        </w:rPr>
      </w:pPr>
      <w:r w:rsidRPr="00CA19F9">
        <w:rPr>
          <w:rFonts w:ascii="Times New Roman" w:hAnsi="Times New Roman" w:cs="Times New Roman"/>
          <w:color w:val="000000" w:themeColor="text1"/>
          <w:lang w:val="kk-KZ"/>
        </w:rPr>
        <w:t>коммерческой и служебной тайны</w:t>
      </w:r>
    </w:p>
    <w:p w:rsidR="00341E5D" w:rsidRPr="00CA19F9" w:rsidRDefault="00341E5D" w:rsidP="00341E5D">
      <w:pPr>
        <w:ind w:right="-50"/>
        <w:jc w:val="center"/>
        <w:rPr>
          <w:rFonts w:ascii="Times New Roman" w:hAnsi="Times New Roman" w:cs="Times New Roman"/>
          <w:color w:val="000000" w:themeColor="text1"/>
          <w:lang w:val="kk-KZ"/>
        </w:rPr>
      </w:pPr>
    </w:p>
    <w:p w:rsidR="00341E5D" w:rsidRPr="00CA19F9" w:rsidRDefault="00341E5D" w:rsidP="00341E5D">
      <w:pPr>
        <w:ind w:right="-50"/>
        <w:jc w:val="center"/>
        <w:rPr>
          <w:rFonts w:ascii="Times New Roman" w:hAnsi="Times New Roman" w:cs="Times New Roman"/>
          <w:color w:val="000000" w:themeColor="text1"/>
          <w:lang w:val="kk-KZ"/>
        </w:rPr>
      </w:pPr>
    </w:p>
    <w:p w:rsidR="00341E5D" w:rsidRPr="00CA19F9" w:rsidRDefault="00341E5D" w:rsidP="00341E5D">
      <w:pPr>
        <w:ind w:right="-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</w:t>
      </w:r>
    </w:p>
    <w:p w:rsidR="00341E5D" w:rsidRPr="00CA19F9" w:rsidRDefault="00341E5D" w:rsidP="00341E5D">
      <w:pPr>
        <w:ind w:right="-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сведений, составляющих коммерческую и служебную тайну,</w:t>
      </w:r>
    </w:p>
    <w:p w:rsidR="00341E5D" w:rsidRPr="00CA19F9" w:rsidRDefault="00341E5D" w:rsidP="00341E5D">
      <w:pPr>
        <w:ind w:right="-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shd w:val="clear" w:color="auto" w:fill="FFFFFF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Коммерческую тайну</w:t>
      </w:r>
      <w:r w:rsidRPr="00CA1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A19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КГП на ПХВ «Центр ядерной медицины и онкологии города  г. Семей».</w:t>
      </w:r>
    </w:p>
    <w:p w:rsidR="00341E5D" w:rsidRPr="00CA19F9" w:rsidRDefault="00341E5D" w:rsidP="00341E5D">
      <w:pPr>
        <w:numPr>
          <w:ilvl w:val="0"/>
          <w:numId w:val="2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составляют следующие сведения:</w:t>
      </w:r>
    </w:p>
    <w:p w:rsidR="00341E5D" w:rsidRPr="00CA19F9" w:rsidRDefault="00341E5D" w:rsidP="00341E5D">
      <w:pPr>
        <w:numPr>
          <w:ilvl w:val="0"/>
          <w:numId w:val="9"/>
        </w:numPr>
        <w:tabs>
          <w:tab w:val="left" w:pos="1134"/>
        </w:tabs>
        <w:ind w:left="0" w:right="-5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подготовке, принятии и об исполнении руководством и органами ЦЯМиО отдельных решений по производственным, коммерческим, организационным и иным вопросам (решения органов и должностных лиц ЦЯМиО и иные, вытекающие из них материалы и документы); </w:t>
      </w:r>
    </w:p>
    <w:p w:rsidR="00341E5D" w:rsidRPr="00CA19F9" w:rsidRDefault="00341E5D" w:rsidP="00341E5D">
      <w:pPr>
        <w:numPr>
          <w:ilvl w:val="0"/>
          <w:numId w:val="9"/>
        </w:numPr>
        <w:tabs>
          <w:tab w:val="left" w:pos="1134"/>
        </w:tabs>
        <w:ind w:left="0" w:right="-5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Плане развития ЦЯМиО;</w:t>
      </w:r>
    </w:p>
    <w:p w:rsidR="00341E5D" w:rsidRPr="00CA19F9" w:rsidRDefault="00341E5D" w:rsidP="00341E5D">
      <w:pPr>
        <w:numPr>
          <w:ilvl w:val="0"/>
          <w:numId w:val="9"/>
        </w:numPr>
        <w:tabs>
          <w:tab w:val="left" w:pos="1134"/>
        </w:tabs>
        <w:ind w:left="0" w:right="-5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необъявленных официально планах инвестиций, вывода на рынок новых товаров, продуктов и услуг; </w:t>
      </w:r>
    </w:p>
    <w:p w:rsidR="00341E5D" w:rsidRPr="00CA19F9" w:rsidRDefault="00341E5D" w:rsidP="00341E5D">
      <w:pPr>
        <w:numPr>
          <w:ilvl w:val="0"/>
          <w:numId w:val="9"/>
        </w:numPr>
        <w:tabs>
          <w:tab w:val="left" w:pos="1134"/>
        </w:tabs>
        <w:ind w:left="0" w:right="-5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направлениях маркетинговых исследований и результатах изучения рынка, содержащая оценку состояния и перспективы развития рыночной конъюнктуры; </w:t>
      </w:r>
    </w:p>
    <w:p w:rsidR="00341E5D" w:rsidRPr="00CA19F9" w:rsidRDefault="00341E5D" w:rsidP="00341E5D">
      <w:pPr>
        <w:numPr>
          <w:ilvl w:val="0"/>
          <w:numId w:val="9"/>
        </w:numPr>
        <w:tabs>
          <w:tab w:val="left" w:pos="1134"/>
        </w:tabs>
        <w:ind w:left="0" w:right="-5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первичных документов, в том числе:</w:t>
      </w:r>
    </w:p>
    <w:p w:rsidR="00341E5D" w:rsidRPr="00CA19F9" w:rsidRDefault="00341E5D" w:rsidP="00341E5D">
      <w:pPr>
        <w:numPr>
          <w:ilvl w:val="0"/>
          <w:numId w:val="3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банковских документов (банковские счета по операциям);</w:t>
      </w:r>
    </w:p>
    <w:p w:rsidR="00341E5D" w:rsidRPr="00CA19F9" w:rsidRDefault="00341E5D" w:rsidP="00341E5D">
      <w:pPr>
        <w:numPr>
          <w:ilvl w:val="0"/>
          <w:numId w:val="3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кассовых документов (оприходование и расходование денежных средств и остаток кассы);</w:t>
      </w:r>
    </w:p>
    <w:p w:rsidR="00341E5D" w:rsidRPr="00CA19F9" w:rsidRDefault="00341E5D" w:rsidP="00341E5D">
      <w:pPr>
        <w:numPr>
          <w:ilvl w:val="0"/>
          <w:numId w:val="3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начислениях заработной планы работникам ЦЯМиО, размере материальной помощи, премий;</w:t>
      </w:r>
    </w:p>
    <w:p w:rsidR="00341E5D" w:rsidRPr="00CA19F9" w:rsidRDefault="00341E5D" w:rsidP="00341E5D">
      <w:pPr>
        <w:numPr>
          <w:ilvl w:val="0"/>
          <w:numId w:val="9"/>
        </w:numPr>
        <w:tabs>
          <w:tab w:val="left" w:pos="1134"/>
        </w:tabs>
        <w:ind w:left="0" w:right="-5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регистров бухгалтерского учета;</w:t>
      </w:r>
    </w:p>
    <w:p w:rsidR="00341E5D" w:rsidRPr="00CA19F9" w:rsidRDefault="00341E5D" w:rsidP="00341E5D">
      <w:pPr>
        <w:numPr>
          <w:ilvl w:val="0"/>
          <w:numId w:val="9"/>
        </w:numPr>
        <w:tabs>
          <w:tab w:val="left" w:pos="1134"/>
        </w:tabs>
        <w:ind w:left="0" w:right="-5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внутренней бухгалтерской отчетности;</w:t>
      </w:r>
    </w:p>
    <w:p w:rsidR="00341E5D" w:rsidRPr="00CA19F9" w:rsidRDefault="00341E5D" w:rsidP="00341E5D">
      <w:pPr>
        <w:numPr>
          <w:ilvl w:val="0"/>
          <w:numId w:val="9"/>
        </w:numPr>
        <w:tabs>
          <w:tab w:val="left" w:pos="1134"/>
        </w:tabs>
        <w:ind w:left="0" w:right="-5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открытых в кредитных учреждениях, иных финансовых организациях (банках) расчетных и иных счетах, в том числе в иностранной валюте, о движении средств по этим счетам, и об остатке </w:t>
      </w: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средств на этих счетах, сведения об имеющихся вкладах в банках, в том числе в иностранной валюте;</w:t>
      </w:r>
    </w:p>
    <w:p w:rsidR="00341E5D" w:rsidRPr="00CA19F9" w:rsidRDefault="00341E5D" w:rsidP="00341E5D">
      <w:pPr>
        <w:numPr>
          <w:ilvl w:val="0"/>
          <w:numId w:val="9"/>
        </w:numPr>
        <w:tabs>
          <w:tab w:val="left" w:pos="1276"/>
        </w:tabs>
        <w:ind w:left="0" w:right="-5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финансовые документы:</w:t>
      </w:r>
    </w:p>
    <w:p w:rsidR="00341E5D" w:rsidRPr="00CA19F9" w:rsidRDefault="00341E5D" w:rsidP="00341E5D">
      <w:pPr>
        <w:numPr>
          <w:ilvl w:val="0"/>
          <w:numId w:val="5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бюджетов ЦЯМиО;</w:t>
      </w:r>
    </w:p>
    <w:p w:rsidR="00341E5D" w:rsidRPr="00CA19F9" w:rsidRDefault="00341E5D" w:rsidP="00341E5D">
      <w:pPr>
        <w:numPr>
          <w:ilvl w:val="0"/>
          <w:numId w:val="5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Планов развития (планов финансово-хозяйственной деятельности) ЦЯМиО;</w:t>
      </w:r>
    </w:p>
    <w:p w:rsidR="00341E5D" w:rsidRPr="00CA19F9" w:rsidRDefault="00341E5D" w:rsidP="00341E5D">
      <w:pPr>
        <w:numPr>
          <w:ilvl w:val="0"/>
          <w:numId w:val="5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расчеты с партнерами, сведения о дебиторской и кредиторской задолженности ЦЯМиО;</w:t>
      </w:r>
    </w:p>
    <w:p w:rsidR="00341E5D" w:rsidRPr="00CA19F9" w:rsidRDefault="00341E5D" w:rsidP="00341E5D">
      <w:pPr>
        <w:numPr>
          <w:ilvl w:val="0"/>
          <w:numId w:val="9"/>
        </w:numPr>
        <w:tabs>
          <w:tab w:val="left" w:pos="1276"/>
        </w:tabs>
        <w:ind w:left="0" w:right="-51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предложений для участия ЦЯМиО в закупках способом запроса ценовых предложений;</w:t>
      </w:r>
    </w:p>
    <w:p w:rsidR="00341E5D" w:rsidRPr="00CA19F9" w:rsidRDefault="00341E5D" w:rsidP="00341E5D">
      <w:pPr>
        <w:numPr>
          <w:ilvl w:val="0"/>
          <w:numId w:val="9"/>
        </w:numPr>
        <w:tabs>
          <w:tab w:val="left" w:pos="1276"/>
        </w:tabs>
        <w:ind w:left="0" w:right="-51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конкурсные предложения ЦЯМиО до их раскрытия потенциальным поставщикам в соответствии с установленной процедурой;</w:t>
      </w:r>
    </w:p>
    <w:p w:rsidR="00341E5D" w:rsidRPr="00CA19F9" w:rsidRDefault="00341E5D" w:rsidP="00341E5D">
      <w:pPr>
        <w:numPr>
          <w:ilvl w:val="0"/>
          <w:numId w:val="9"/>
        </w:numPr>
        <w:tabs>
          <w:tab w:val="left" w:pos="1276"/>
        </w:tabs>
        <w:ind w:left="0" w:right="-51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отечественных и зарубежных подрядчиках, поставщиках, контрпартнерах</w:t>
      </w:r>
      <w:r w:rsidRPr="00CA19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(контрагентах)</w:t>
      </w: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, спонсорах, инвесторах, посредниках, а также сведения о взаимоотношениях с ними, их финансовом положении, условиях контрактов и прочее которые не содержатся в открытых источниках;</w:t>
      </w:r>
    </w:p>
    <w:p w:rsidR="00341E5D" w:rsidRPr="00CA19F9" w:rsidRDefault="00341E5D" w:rsidP="00341E5D">
      <w:pPr>
        <w:numPr>
          <w:ilvl w:val="0"/>
          <w:numId w:val="9"/>
        </w:numPr>
        <w:tabs>
          <w:tab w:val="left" w:pos="1276"/>
        </w:tabs>
        <w:ind w:left="0" w:right="-51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коммерческая тайна организаций-партнеров, переданная ЦЯМиО на доверительной основе (заключено соглашение о конфиденциальности);</w:t>
      </w:r>
    </w:p>
    <w:p w:rsidR="00341E5D" w:rsidRPr="00CA19F9" w:rsidRDefault="00341E5D" w:rsidP="00341E5D">
      <w:pPr>
        <w:numPr>
          <w:ilvl w:val="0"/>
          <w:numId w:val="9"/>
        </w:numPr>
        <w:tabs>
          <w:tab w:val="left" w:pos="1276"/>
        </w:tabs>
        <w:ind w:left="0" w:right="-51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подготовке и результатах проведения переговоров с деловыми партнерами;</w:t>
      </w:r>
    </w:p>
    <w:p w:rsidR="00341E5D" w:rsidRPr="00CA19F9" w:rsidRDefault="00341E5D" w:rsidP="00341E5D">
      <w:pPr>
        <w:numPr>
          <w:ilvl w:val="0"/>
          <w:numId w:val="9"/>
        </w:numPr>
        <w:tabs>
          <w:tab w:val="left" w:pos="1276"/>
        </w:tabs>
        <w:ind w:left="0" w:right="-51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совершаемые и совершенные ЦЯМиО сделки, в том числе заключаемые и заключенные договоры, их предмет, содержание, цена и другие существенные условия;</w:t>
      </w:r>
    </w:p>
    <w:p w:rsidR="00341E5D" w:rsidRPr="00CA19F9" w:rsidRDefault="00341E5D" w:rsidP="00341E5D">
      <w:pPr>
        <w:numPr>
          <w:ilvl w:val="0"/>
          <w:numId w:val="9"/>
        </w:numPr>
        <w:tabs>
          <w:tab w:val="left" w:pos="1276"/>
        </w:tabs>
        <w:ind w:left="0" w:right="-5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штатное расписание и штатная расстановка ЦЯМиО;</w:t>
      </w:r>
    </w:p>
    <w:p w:rsidR="00341E5D" w:rsidRPr="00CA19F9" w:rsidRDefault="00341E5D" w:rsidP="00341E5D">
      <w:pPr>
        <w:numPr>
          <w:ilvl w:val="0"/>
          <w:numId w:val="9"/>
        </w:numPr>
        <w:tabs>
          <w:tab w:val="left" w:pos="1276"/>
        </w:tabs>
        <w:ind w:left="0" w:right="-51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порядке и состоянии организации систем охранной сигнализации;</w:t>
      </w:r>
    </w:p>
    <w:p w:rsidR="00341E5D" w:rsidRPr="00CA19F9" w:rsidRDefault="00341E5D" w:rsidP="00341E5D">
      <w:pPr>
        <w:numPr>
          <w:ilvl w:val="0"/>
          <w:numId w:val="9"/>
        </w:numPr>
        <w:tabs>
          <w:tab w:val="left" w:pos="1276"/>
        </w:tabs>
        <w:ind w:left="0" w:right="-51" w:firstLine="708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порядке и состоянии защиты коммерческой и служебной тайны ЦЯМиО;</w:t>
      </w:r>
      <w:r w:rsidRPr="00CA19F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341E5D" w:rsidRPr="00CA19F9" w:rsidRDefault="00341E5D" w:rsidP="00341E5D">
      <w:pPr>
        <w:numPr>
          <w:ilvl w:val="0"/>
          <w:numId w:val="9"/>
        </w:numPr>
        <w:tabs>
          <w:tab w:val="left" w:pos="1276"/>
        </w:tabs>
        <w:ind w:left="0" w:right="-51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касающиеся объекта интеллектуальной собственности, ноу-хау в ведении бизнеса, в области медицинской науки и техники, определяющие качественно новый уровень возможностей медицины, до официального представления в открытых источниках;</w:t>
      </w:r>
    </w:p>
    <w:p w:rsidR="00341E5D" w:rsidRPr="00CA19F9" w:rsidRDefault="00341E5D" w:rsidP="00341E5D">
      <w:pPr>
        <w:numPr>
          <w:ilvl w:val="0"/>
          <w:numId w:val="9"/>
        </w:numPr>
        <w:tabs>
          <w:tab w:val="left" w:pos="1276"/>
        </w:tabs>
        <w:ind w:left="0" w:right="-51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данные об информационной системе ЦЯМиО и о применяемых способах информационной защиты;</w:t>
      </w:r>
    </w:p>
    <w:p w:rsidR="00341E5D" w:rsidRPr="00CA19F9" w:rsidRDefault="00341E5D" w:rsidP="00341E5D">
      <w:pPr>
        <w:numPr>
          <w:ilvl w:val="0"/>
          <w:numId w:val="9"/>
        </w:numPr>
        <w:tabs>
          <w:tab w:val="left" w:pos="1276"/>
        </w:tabs>
        <w:ind w:left="0" w:right="-51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о наличии и владельцах эмиссионных ценных бумаг на лицевых счетах в системе реестров держателей ценных бумаг и системе учета номинального держания, об остатках и движении эмиссионных ценных бумаг на этих счетах, за исключением информации, подлежащей раскрытию в соответствии с законодательством о рынке ценных бумаг.</w:t>
      </w:r>
    </w:p>
    <w:p w:rsidR="00341E5D" w:rsidRPr="00CA19F9" w:rsidRDefault="00341E5D" w:rsidP="00341E5D">
      <w:pPr>
        <w:numPr>
          <w:ilvl w:val="0"/>
          <w:numId w:val="2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Служебную тайну ЦЯМиО составляют следующие сведения:</w:t>
      </w:r>
    </w:p>
    <w:p w:rsidR="00341E5D" w:rsidRPr="00CA19F9" w:rsidRDefault="00341E5D" w:rsidP="00341E5D">
      <w:pPr>
        <w:numPr>
          <w:ilvl w:val="0"/>
          <w:numId w:val="4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содержащиеся в личных делах работников ЦЯМиО, в том числе их персональные данные;</w:t>
      </w:r>
    </w:p>
    <w:p w:rsidR="00341E5D" w:rsidRPr="00CA19F9" w:rsidRDefault="00341E5D" w:rsidP="00341E5D">
      <w:pPr>
        <w:numPr>
          <w:ilvl w:val="0"/>
          <w:numId w:val="4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собственная оценка характера и репутации персонала ЦЯМиО;</w:t>
      </w:r>
    </w:p>
    <w:p w:rsidR="00341E5D" w:rsidRPr="00CA19F9" w:rsidRDefault="00341E5D" w:rsidP="00341E5D">
      <w:pPr>
        <w:numPr>
          <w:ilvl w:val="0"/>
          <w:numId w:val="4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акты РОД (приказы кадровые, производственные);</w:t>
      </w:r>
    </w:p>
    <w:p w:rsidR="00341E5D" w:rsidRPr="00CA19F9" w:rsidRDefault="00341E5D" w:rsidP="00341E5D">
      <w:pPr>
        <w:numPr>
          <w:ilvl w:val="0"/>
          <w:numId w:val="4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ведомственная статистическая отчетность;</w:t>
      </w:r>
    </w:p>
    <w:p w:rsidR="00341E5D" w:rsidRPr="00CA19F9" w:rsidRDefault="00341E5D" w:rsidP="00341E5D">
      <w:pPr>
        <w:numPr>
          <w:ilvl w:val="0"/>
          <w:numId w:val="4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системе оплаты труда работников ЦЯМиО;</w:t>
      </w:r>
    </w:p>
    <w:p w:rsidR="00341E5D" w:rsidRPr="00CA19F9" w:rsidRDefault="00341E5D" w:rsidP="00341E5D">
      <w:pPr>
        <w:numPr>
          <w:ilvl w:val="0"/>
          <w:numId w:val="4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F9">
        <w:rPr>
          <w:rFonts w:ascii="Times New Roman" w:hAnsi="Times New Roman" w:cs="Times New Roman"/>
          <w:color w:val="000000" w:themeColor="text1"/>
          <w:sz w:val="28"/>
          <w:szCs w:val="28"/>
        </w:rPr>
        <w:t>кадровая статистика ЦЯМиО.</w:t>
      </w:r>
    </w:p>
    <w:p w:rsidR="00341E5D" w:rsidRPr="00CA19F9" w:rsidRDefault="00341E5D" w:rsidP="00341E5D">
      <w:pPr>
        <w:ind w:right="-5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E5D" w:rsidRPr="00CA19F9" w:rsidRDefault="00341E5D" w:rsidP="00341E5D">
      <w:pPr>
        <w:rPr>
          <w:color w:val="000000" w:themeColor="text1"/>
        </w:rPr>
      </w:pPr>
    </w:p>
    <w:p w:rsidR="00552CFF" w:rsidRPr="00CA19F9" w:rsidRDefault="00552CFF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 w:rsidP="00AE688B">
      <w:pPr>
        <w:pStyle w:val="11"/>
        <w:ind w:right="1"/>
        <w:jc w:val="center"/>
        <w:rPr>
          <w:b w:val="0"/>
          <w:bCs w:val="0"/>
          <w:i w:val="0"/>
          <w:color w:val="000000" w:themeColor="text1"/>
          <w:lang w:val="ru-RU"/>
        </w:rPr>
      </w:pPr>
      <w:r w:rsidRPr="00CA19F9">
        <w:rPr>
          <w:color w:val="000000" w:themeColor="text1"/>
          <w:lang w:val="ru-RU"/>
        </w:rPr>
        <w:t>Правила типового информационного наполнения интернет</w:t>
      </w:r>
      <w:r w:rsidRPr="00CA19F9">
        <w:rPr>
          <w:i w:val="0"/>
          <w:color w:val="000000" w:themeColor="text1"/>
          <w:lang w:val="ru-RU"/>
        </w:rPr>
        <w:t>-</w:t>
      </w:r>
      <w:r w:rsidRPr="00CA19F9">
        <w:rPr>
          <w:color w:val="000000" w:themeColor="text1"/>
          <w:lang w:val="ru-RU"/>
        </w:rPr>
        <w:t xml:space="preserve">ресурсов </w:t>
      </w:r>
      <w:r w:rsidRPr="00CA19F9">
        <w:rPr>
          <w:color w:val="000000" w:themeColor="text1"/>
          <w:w w:val="105"/>
          <w:lang w:val="ru-RU"/>
        </w:rPr>
        <w:t>КГП на ПХВ «Центр ядерной медицины и онкологии города Семей»УЗ ВКО.</w:t>
      </w:r>
    </w:p>
    <w:p w:rsidR="00AE688B" w:rsidRPr="00CA19F9" w:rsidRDefault="00AE688B" w:rsidP="00AE688B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E688B" w:rsidRPr="00CA19F9" w:rsidRDefault="00AE688B" w:rsidP="00AE688B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E688B" w:rsidRPr="00CA19F9" w:rsidRDefault="00AE688B" w:rsidP="00AE688B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E688B" w:rsidRPr="00CA19F9" w:rsidRDefault="00AE688B" w:rsidP="00AE688B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E688B" w:rsidRPr="00CA19F9" w:rsidRDefault="00AE688B" w:rsidP="00AE688B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E688B" w:rsidRPr="00CA19F9" w:rsidRDefault="00AE688B" w:rsidP="00AE688B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E688B" w:rsidRPr="00CA19F9" w:rsidRDefault="00AE688B" w:rsidP="00AE688B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E688B" w:rsidRPr="00CA19F9" w:rsidRDefault="00AE688B" w:rsidP="00AE688B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E688B" w:rsidRPr="00CA19F9" w:rsidRDefault="00AE688B" w:rsidP="00AE688B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E688B" w:rsidRPr="00CA19F9" w:rsidRDefault="00AE688B" w:rsidP="00AE688B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E688B" w:rsidRPr="00CA19F9" w:rsidRDefault="00AE688B" w:rsidP="00AE688B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E688B" w:rsidRPr="00CA19F9" w:rsidRDefault="00AE688B" w:rsidP="00AE688B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E688B" w:rsidRPr="00CA19F9" w:rsidRDefault="00AE688B" w:rsidP="00AE688B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E688B" w:rsidRPr="00CA19F9" w:rsidRDefault="00AE688B" w:rsidP="00AE688B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E688B" w:rsidRPr="00CA19F9" w:rsidRDefault="00AE688B" w:rsidP="00AE688B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E688B" w:rsidRPr="00CA19F9" w:rsidRDefault="00AE688B" w:rsidP="00AE688B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E688B" w:rsidRPr="00CA19F9" w:rsidRDefault="00AE688B" w:rsidP="00AE688B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E688B" w:rsidRPr="00CA19F9" w:rsidRDefault="00AE688B" w:rsidP="00AE688B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E688B" w:rsidRPr="00CA19F9" w:rsidRDefault="00AE688B" w:rsidP="00AE688B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E688B" w:rsidRPr="00CA19F9" w:rsidRDefault="00AE688B" w:rsidP="00AE688B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E688B" w:rsidRPr="00CA19F9" w:rsidRDefault="00AE688B" w:rsidP="00AE688B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E688B" w:rsidRPr="00CA19F9" w:rsidRDefault="00AE688B" w:rsidP="00AE688B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E688B" w:rsidRPr="00CA19F9" w:rsidRDefault="00AE688B" w:rsidP="00AE688B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E688B" w:rsidRPr="00CA19F9" w:rsidRDefault="00AE688B" w:rsidP="00AE688B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E688B" w:rsidRPr="00CA19F9" w:rsidRDefault="00AE688B" w:rsidP="00AE688B">
      <w:pPr>
        <w:spacing w:before="1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</w:rPr>
      </w:pPr>
    </w:p>
    <w:p w:rsidR="00AE688B" w:rsidRPr="00CA19F9" w:rsidRDefault="00AE688B" w:rsidP="00AE688B">
      <w:pPr>
        <w:tabs>
          <w:tab w:val="left" w:pos="1787"/>
          <w:tab w:val="left" w:pos="2563"/>
        </w:tabs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A19F9">
        <w:rPr>
          <w:rFonts w:ascii="Times New Roman" w:hAnsi="Times New Roman"/>
          <w:b/>
          <w:i/>
          <w:color w:val="000000" w:themeColor="text1"/>
          <w:w w:val="105"/>
        </w:rPr>
        <w:t>гСемей</w:t>
      </w:r>
      <w:r w:rsidRPr="00CA19F9">
        <w:rPr>
          <w:rFonts w:ascii="Times New Roman" w:hAnsi="Times New Roman"/>
          <w:b/>
          <w:color w:val="000000" w:themeColor="text1"/>
          <w:w w:val="105"/>
        </w:rPr>
        <w:t>,</w:t>
      </w:r>
      <w:r w:rsidRPr="00CA19F9">
        <w:rPr>
          <w:rFonts w:ascii="Times New Roman" w:hAnsi="Times New Roman"/>
          <w:b/>
          <w:color w:val="000000" w:themeColor="text1"/>
          <w:spacing w:val="-24"/>
          <w:w w:val="105"/>
        </w:rPr>
        <w:t xml:space="preserve"> </w:t>
      </w:r>
      <w:r w:rsidRPr="00CA19F9">
        <w:rPr>
          <w:rFonts w:ascii="Times New Roman" w:hAnsi="Times New Roman"/>
          <w:b/>
          <w:color w:val="000000" w:themeColor="text1"/>
          <w:w w:val="105"/>
        </w:rPr>
        <w:t>201</w:t>
      </w:r>
      <w:r w:rsidRPr="00CA19F9">
        <w:rPr>
          <w:rFonts w:ascii="Times New Roman" w:hAnsi="Times New Roman"/>
          <w:b/>
          <w:color w:val="000000" w:themeColor="text1"/>
          <w:w w:val="105"/>
          <w:u w:val="single" w:color="000000"/>
        </w:rPr>
        <w:t>9</w:t>
      </w:r>
      <w:r w:rsidRPr="00CA19F9">
        <w:rPr>
          <w:rFonts w:ascii="Times New Roman" w:hAnsi="Times New Roman"/>
          <w:b/>
          <w:i/>
          <w:color w:val="000000" w:themeColor="text1"/>
          <w:w w:val="105"/>
        </w:rPr>
        <w:t>год</w:t>
      </w:r>
    </w:p>
    <w:p w:rsidR="00AE688B" w:rsidRPr="00CA19F9" w:rsidRDefault="00AE688B" w:rsidP="00AE688B">
      <w:pPr>
        <w:jc w:val="center"/>
        <w:rPr>
          <w:rFonts w:ascii="Times New Roman" w:eastAsia="Times New Roman" w:hAnsi="Times New Roman" w:cs="Times New Roman"/>
          <w:color w:val="000000" w:themeColor="text1"/>
        </w:rPr>
        <w:sectPr w:rsidR="00AE688B" w:rsidRPr="00CA19F9" w:rsidSect="00AE688B">
          <w:pgSz w:w="11910" w:h="16840"/>
          <w:pgMar w:top="1580" w:right="1440" w:bottom="280" w:left="1440" w:header="720" w:footer="720" w:gutter="0"/>
          <w:cols w:space="720"/>
        </w:sectPr>
      </w:pPr>
    </w:p>
    <w:p w:rsidR="00AE688B" w:rsidRPr="00CA19F9" w:rsidRDefault="00AE688B" w:rsidP="00AE688B">
      <w:pPr>
        <w:spacing w:before="1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17"/>
          <w:szCs w:val="17"/>
        </w:rPr>
      </w:pPr>
    </w:p>
    <w:p w:rsidR="00AE688B" w:rsidRPr="00CA19F9" w:rsidRDefault="00AE688B" w:rsidP="00AE688B">
      <w:pPr>
        <w:pStyle w:val="11"/>
        <w:ind w:left="3627" w:right="1263"/>
        <w:rPr>
          <w:b w:val="0"/>
          <w:bCs w:val="0"/>
          <w:i w:val="0"/>
          <w:color w:val="000000" w:themeColor="text1"/>
          <w:lang w:val="ru-RU"/>
        </w:rPr>
      </w:pPr>
      <w:r w:rsidRPr="00CA19F9">
        <w:rPr>
          <w:i w:val="0"/>
          <w:color w:val="000000" w:themeColor="text1"/>
          <w:sz w:val="24"/>
          <w:lang w:val="ru-RU"/>
        </w:rPr>
        <w:t xml:space="preserve">1. </w:t>
      </w:r>
      <w:r w:rsidRPr="00CA19F9">
        <w:rPr>
          <w:color w:val="000000" w:themeColor="text1"/>
          <w:lang w:val="ru-RU"/>
        </w:rPr>
        <w:t>Общие</w:t>
      </w:r>
      <w:r w:rsidRPr="00CA19F9">
        <w:rPr>
          <w:color w:val="000000" w:themeColor="text1"/>
          <w:spacing w:val="-6"/>
          <w:lang w:val="ru-RU"/>
        </w:rPr>
        <w:t xml:space="preserve"> </w:t>
      </w:r>
      <w:r w:rsidRPr="00CA19F9">
        <w:rPr>
          <w:color w:val="000000" w:themeColor="text1"/>
          <w:lang w:val="ru-RU"/>
        </w:rPr>
        <w:t>положения</w:t>
      </w:r>
    </w:p>
    <w:p w:rsidR="00AE688B" w:rsidRPr="00CA19F9" w:rsidRDefault="00AE688B" w:rsidP="00AE688B">
      <w:pPr>
        <w:pStyle w:val="a3"/>
        <w:numPr>
          <w:ilvl w:val="0"/>
          <w:numId w:val="30"/>
        </w:numPr>
        <w:tabs>
          <w:tab w:val="left" w:pos="1117"/>
        </w:tabs>
        <w:spacing w:before="180" w:line="322" w:lineRule="exact"/>
        <w:ind w:firstLine="709"/>
        <w:contextualSpacing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1._Настоящие_Правила_информационного_нап"/>
      <w:bookmarkEnd w:id="1"/>
      <w:r w:rsidRPr="00CA19F9">
        <w:rPr>
          <w:rFonts w:ascii="Times New Roman" w:hAnsi="Times New Roman"/>
          <w:color w:val="000000" w:themeColor="text1"/>
          <w:sz w:val="28"/>
        </w:rPr>
        <w:t xml:space="preserve">Настоящие Правила информационного наполнения интернет-ресурс КГП на ПХВ «Центр ядерной медицины и онкологии города Семей» УЗ ВКО </w:t>
      </w:r>
      <w:r w:rsidRPr="00CA19F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   </w:t>
      </w:r>
      <w:r w:rsidRPr="00CA19F9">
        <w:rPr>
          <w:color w:val="000000" w:themeColor="text1"/>
          <w:spacing w:val="1"/>
        </w:rPr>
        <w:t>(далее</w:t>
      </w:r>
      <w:r w:rsidRPr="00CA19F9">
        <w:rPr>
          <w:color w:val="000000" w:themeColor="text1"/>
        </w:rPr>
        <w:t xml:space="preserve">   –   Правила) </w:t>
      </w:r>
      <w:r w:rsidRPr="00CA19F9">
        <w:rPr>
          <w:color w:val="000000" w:themeColor="text1"/>
          <w:spacing w:val="51"/>
        </w:rPr>
        <w:t xml:space="preserve"> </w:t>
      </w:r>
      <w:r w:rsidRPr="00CA19F9">
        <w:rPr>
          <w:color w:val="000000" w:themeColor="text1"/>
          <w:spacing w:val="1"/>
        </w:rPr>
        <w:t>разработаны</w:t>
      </w:r>
      <w:r w:rsidRPr="00CA19F9">
        <w:rPr>
          <w:color w:val="000000" w:themeColor="text1"/>
        </w:rPr>
        <w:t xml:space="preserve"> </w:t>
      </w:r>
      <w:r w:rsidRPr="00CA19F9">
        <w:rPr>
          <w:color w:val="000000" w:themeColor="text1"/>
          <w:spacing w:val="68"/>
        </w:rPr>
        <w:t xml:space="preserve"> </w:t>
      </w:r>
      <w:r w:rsidRPr="00CA19F9">
        <w:rPr>
          <w:color w:val="000000" w:themeColor="text1"/>
        </w:rPr>
        <w:t xml:space="preserve">в соответствии с действующим законодательством Республики Казахстан и определяют         порядок         размещения         на         официальном        </w:t>
      </w:r>
      <w:r w:rsidRPr="00CA19F9">
        <w:rPr>
          <w:color w:val="000000" w:themeColor="text1"/>
          <w:spacing w:val="69"/>
        </w:rPr>
        <w:t xml:space="preserve"> </w:t>
      </w:r>
      <w:r w:rsidRPr="00CA19F9">
        <w:rPr>
          <w:color w:val="000000" w:themeColor="text1"/>
        </w:rPr>
        <w:t>сайте</w:t>
      </w:r>
    </w:p>
    <w:p w:rsidR="00AE688B" w:rsidRPr="00CA19F9" w:rsidRDefault="00AE688B" w:rsidP="00AE688B">
      <w:pPr>
        <w:pStyle w:val="a4"/>
        <w:tabs>
          <w:tab w:val="left" w:pos="2150"/>
        </w:tabs>
        <w:spacing w:before="2"/>
        <w:ind w:right="114" w:firstLine="0"/>
        <w:jc w:val="both"/>
        <w:rPr>
          <w:color w:val="000000" w:themeColor="text1"/>
          <w:lang w:val="ru-RU"/>
        </w:rPr>
      </w:pPr>
      <w:r w:rsidRPr="00CA19F9">
        <w:rPr>
          <w:rFonts w:cs="Times New Roman"/>
          <w:i/>
          <w:color w:val="000000" w:themeColor="text1"/>
          <w:sz w:val="20"/>
          <w:szCs w:val="20"/>
          <w:lang w:val="ru-RU"/>
        </w:rPr>
        <w:t xml:space="preserve"> </w:t>
      </w:r>
      <w:r w:rsidRPr="00CA19F9">
        <w:rPr>
          <w:color w:val="000000" w:themeColor="text1"/>
          <w:lang w:val="ru-RU"/>
        </w:rPr>
        <w:t xml:space="preserve">КГП на ПХВ «Центр ядерной медицины и онкологии города Семей» УЗ ВКО </w:t>
      </w:r>
      <w:r w:rsidRPr="00CA19F9">
        <w:rPr>
          <w:rFonts w:cs="Times New Roman"/>
          <w:i/>
          <w:color w:val="000000" w:themeColor="text1"/>
          <w:sz w:val="20"/>
          <w:szCs w:val="20"/>
          <w:lang w:val="ru-RU"/>
        </w:rPr>
        <w:t xml:space="preserve">  </w:t>
      </w:r>
      <w:r w:rsidRPr="00CA19F9">
        <w:rPr>
          <w:color w:val="000000" w:themeColor="text1"/>
          <w:spacing w:val="1"/>
          <w:lang w:val="ru-RU"/>
        </w:rPr>
        <w:t>(далее</w:t>
      </w:r>
      <w:r w:rsidRPr="00CA19F9">
        <w:rPr>
          <w:color w:val="000000" w:themeColor="text1"/>
          <w:lang w:val="ru-RU"/>
        </w:rPr>
        <w:t xml:space="preserve">  –  Предприятие)  </w:t>
      </w:r>
      <w:r w:rsidRPr="00CA19F9">
        <w:rPr>
          <w:color w:val="000000" w:themeColor="text1"/>
          <w:spacing w:val="6"/>
          <w:lang w:val="ru-RU"/>
        </w:rPr>
        <w:t xml:space="preserve"> </w:t>
      </w:r>
      <w:r w:rsidRPr="00CA19F9">
        <w:rPr>
          <w:color w:val="000000" w:themeColor="text1"/>
          <w:lang w:val="ru-RU"/>
        </w:rPr>
        <w:t xml:space="preserve">и </w:t>
      </w:r>
      <w:r w:rsidRPr="00CA19F9">
        <w:rPr>
          <w:color w:val="000000" w:themeColor="text1"/>
          <w:spacing w:val="23"/>
          <w:lang w:val="ru-RU"/>
        </w:rPr>
        <w:t xml:space="preserve"> </w:t>
      </w:r>
      <w:r w:rsidRPr="00CA19F9">
        <w:rPr>
          <w:color w:val="000000" w:themeColor="text1"/>
          <w:lang w:val="ru-RU"/>
        </w:rPr>
        <w:t xml:space="preserve">обновление информации о Предприятии, за исключением сведений, составляющих государственную и иную охраняемую законом </w:t>
      </w:r>
      <w:r w:rsidRPr="00CA19F9">
        <w:rPr>
          <w:color w:val="000000" w:themeColor="text1"/>
          <w:spacing w:val="3"/>
          <w:lang w:val="ru-RU"/>
        </w:rPr>
        <w:t xml:space="preserve"> </w:t>
      </w:r>
      <w:r w:rsidRPr="00CA19F9">
        <w:rPr>
          <w:color w:val="000000" w:themeColor="text1"/>
          <w:lang w:val="ru-RU"/>
        </w:rPr>
        <w:t>тайну.</w:t>
      </w:r>
    </w:p>
    <w:p w:rsidR="00AE688B" w:rsidRPr="00CA19F9" w:rsidRDefault="00AE688B" w:rsidP="00AE688B">
      <w:pPr>
        <w:pStyle w:val="a3"/>
        <w:numPr>
          <w:ilvl w:val="0"/>
          <w:numId w:val="30"/>
        </w:numPr>
        <w:tabs>
          <w:tab w:val="left" w:pos="1117"/>
        </w:tabs>
        <w:ind w:right="119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2._Официальный_сайт_является_электронным"/>
      <w:bookmarkEnd w:id="2"/>
      <w:r w:rsidRPr="00CA19F9">
        <w:rPr>
          <w:rFonts w:ascii="Times New Roman" w:hAnsi="Times New Roman"/>
          <w:color w:val="000000" w:themeColor="text1"/>
          <w:sz w:val="28"/>
        </w:rPr>
        <w:t xml:space="preserve">Официальный сайт является электронным общедоступным информационным ресурсом, размещенным в глобальной сети </w:t>
      </w:r>
      <w:r w:rsidRPr="00CA19F9">
        <w:rPr>
          <w:rFonts w:ascii="Times New Roman" w:hAnsi="Times New Roman"/>
          <w:color w:val="000000" w:themeColor="text1"/>
          <w:spacing w:val="21"/>
          <w:sz w:val="28"/>
        </w:rPr>
        <w:t xml:space="preserve"> </w:t>
      </w:r>
      <w:r w:rsidRPr="00CA19F9">
        <w:rPr>
          <w:rFonts w:ascii="Times New Roman" w:hAnsi="Times New Roman"/>
          <w:color w:val="000000" w:themeColor="text1"/>
          <w:sz w:val="28"/>
        </w:rPr>
        <w:t>Интернет.</w:t>
      </w:r>
    </w:p>
    <w:p w:rsidR="00AE688B" w:rsidRPr="00CA19F9" w:rsidRDefault="00AE688B" w:rsidP="00AE688B">
      <w:pPr>
        <w:pStyle w:val="a3"/>
        <w:numPr>
          <w:ilvl w:val="0"/>
          <w:numId w:val="30"/>
        </w:numPr>
        <w:tabs>
          <w:tab w:val="left" w:pos="1117"/>
        </w:tabs>
        <w:spacing w:line="322" w:lineRule="exact"/>
        <w:ind w:left="1116" w:hanging="295"/>
        <w:contextualSpacing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3._Целями_создания_и_ведения_Интернет-ре"/>
      <w:bookmarkEnd w:id="3"/>
      <w:r w:rsidRPr="00CA19F9">
        <w:rPr>
          <w:rFonts w:ascii="Times New Roman" w:hAnsi="Times New Roman"/>
          <w:color w:val="000000" w:themeColor="text1"/>
          <w:sz w:val="28"/>
        </w:rPr>
        <w:t xml:space="preserve">Целями создания и ведения Интернет-ресурса Предприятия </w:t>
      </w:r>
      <w:r w:rsidRPr="00CA19F9">
        <w:rPr>
          <w:rFonts w:ascii="Times New Roman" w:hAnsi="Times New Roman"/>
          <w:color w:val="000000" w:themeColor="text1"/>
          <w:spacing w:val="26"/>
          <w:sz w:val="28"/>
        </w:rPr>
        <w:t xml:space="preserve"> </w:t>
      </w:r>
      <w:r w:rsidRPr="00CA19F9">
        <w:rPr>
          <w:rFonts w:ascii="Times New Roman" w:hAnsi="Times New Roman"/>
          <w:color w:val="000000" w:themeColor="text1"/>
          <w:sz w:val="28"/>
        </w:rPr>
        <w:t>является:</w:t>
      </w:r>
    </w:p>
    <w:p w:rsidR="00AE688B" w:rsidRPr="00CA19F9" w:rsidRDefault="00AE688B" w:rsidP="00AE688B">
      <w:pPr>
        <w:pStyle w:val="a3"/>
        <w:numPr>
          <w:ilvl w:val="0"/>
          <w:numId w:val="29"/>
        </w:numPr>
        <w:tabs>
          <w:tab w:val="left" w:pos="990"/>
        </w:tabs>
        <w:spacing w:before="2"/>
        <w:ind w:firstLine="709"/>
        <w:contextualSpacing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-_обеспечение_открытости_деятельности_Пр"/>
      <w:bookmarkEnd w:id="4"/>
      <w:r w:rsidRPr="00CA19F9">
        <w:rPr>
          <w:rFonts w:ascii="Times New Roman" w:hAnsi="Times New Roman"/>
          <w:color w:val="000000" w:themeColor="text1"/>
          <w:sz w:val="28"/>
        </w:rPr>
        <w:t>обеспечение открытости деятельности</w:t>
      </w:r>
      <w:r w:rsidRPr="00CA19F9">
        <w:rPr>
          <w:rFonts w:ascii="Times New Roman" w:hAnsi="Times New Roman"/>
          <w:color w:val="000000" w:themeColor="text1"/>
          <w:spacing w:val="66"/>
          <w:sz w:val="28"/>
        </w:rPr>
        <w:t xml:space="preserve"> </w:t>
      </w:r>
      <w:r w:rsidRPr="00CA19F9">
        <w:rPr>
          <w:rFonts w:ascii="Times New Roman" w:hAnsi="Times New Roman"/>
          <w:color w:val="000000" w:themeColor="text1"/>
          <w:sz w:val="28"/>
        </w:rPr>
        <w:t>Предприятия;</w:t>
      </w:r>
    </w:p>
    <w:p w:rsidR="00AE688B" w:rsidRPr="00CA19F9" w:rsidRDefault="00AE688B" w:rsidP="00AE688B">
      <w:pPr>
        <w:pStyle w:val="a3"/>
        <w:numPr>
          <w:ilvl w:val="0"/>
          <w:numId w:val="29"/>
        </w:numPr>
        <w:tabs>
          <w:tab w:val="left" w:pos="990"/>
        </w:tabs>
        <w:spacing w:line="322" w:lineRule="exact"/>
        <w:ind w:left="989"/>
        <w:contextualSpacing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" w:name="-_реализация_прав_граждан_на_доступ_и_от"/>
      <w:bookmarkEnd w:id="5"/>
      <w:r w:rsidRPr="00CA19F9">
        <w:rPr>
          <w:rFonts w:ascii="Times New Roman" w:hAnsi="Times New Roman"/>
          <w:color w:val="000000" w:themeColor="text1"/>
          <w:sz w:val="28"/>
        </w:rPr>
        <w:t xml:space="preserve">реализация прав граждан на доступ и открытой </w:t>
      </w:r>
      <w:r w:rsidRPr="00CA19F9">
        <w:rPr>
          <w:rFonts w:ascii="Times New Roman" w:hAnsi="Times New Roman"/>
          <w:color w:val="000000" w:themeColor="text1"/>
          <w:spacing w:val="12"/>
          <w:sz w:val="28"/>
        </w:rPr>
        <w:t xml:space="preserve"> </w:t>
      </w:r>
      <w:r w:rsidRPr="00CA19F9">
        <w:rPr>
          <w:rFonts w:ascii="Times New Roman" w:hAnsi="Times New Roman"/>
          <w:color w:val="000000" w:themeColor="text1"/>
          <w:sz w:val="28"/>
        </w:rPr>
        <w:t>информации;</w:t>
      </w:r>
    </w:p>
    <w:p w:rsidR="00AE688B" w:rsidRPr="00CA19F9" w:rsidRDefault="00AE688B" w:rsidP="00AE688B">
      <w:pPr>
        <w:pStyle w:val="a3"/>
        <w:numPr>
          <w:ilvl w:val="0"/>
          <w:numId w:val="29"/>
        </w:numPr>
        <w:tabs>
          <w:tab w:val="left" w:pos="1242"/>
        </w:tabs>
        <w:ind w:right="127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" w:name="-_информирование_общественности_о_развит"/>
      <w:bookmarkEnd w:id="6"/>
      <w:r w:rsidRPr="00CA19F9">
        <w:rPr>
          <w:rFonts w:ascii="Times New Roman" w:hAnsi="Times New Roman"/>
          <w:color w:val="000000" w:themeColor="text1"/>
          <w:sz w:val="28"/>
        </w:rPr>
        <w:t>информирование общественности о развитии и результатах деятельности</w:t>
      </w:r>
      <w:r w:rsidRPr="00CA19F9">
        <w:rPr>
          <w:rFonts w:ascii="Times New Roman" w:hAnsi="Times New Roman"/>
          <w:color w:val="000000" w:themeColor="text1"/>
          <w:spacing w:val="36"/>
          <w:sz w:val="28"/>
        </w:rPr>
        <w:t xml:space="preserve"> </w:t>
      </w:r>
      <w:r w:rsidRPr="00CA19F9">
        <w:rPr>
          <w:rFonts w:ascii="Times New Roman" w:hAnsi="Times New Roman"/>
          <w:color w:val="000000" w:themeColor="text1"/>
          <w:sz w:val="28"/>
        </w:rPr>
        <w:t>Предприятия.</w:t>
      </w:r>
    </w:p>
    <w:p w:rsidR="00AE688B" w:rsidRPr="00CA19F9" w:rsidRDefault="00AE688B" w:rsidP="00AE688B">
      <w:pPr>
        <w:pStyle w:val="a3"/>
        <w:numPr>
          <w:ilvl w:val="0"/>
          <w:numId w:val="30"/>
        </w:numPr>
        <w:tabs>
          <w:tab w:val="left" w:pos="1117"/>
        </w:tabs>
        <w:ind w:right="124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" w:name="4._Интернет-ресурс_Предприятия_является_"/>
      <w:bookmarkEnd w:id="7"/>
      <w:r w:rsidRPr="00CA19F9">
        <w:rPr>
          <w:rFonts w:ascii="Times New Roman" w:hAnsi="Times New Roman"/>
          <w:color w:val="000000" w:themeColor="text1"/>
          <w:sz w:val="28"/>
        </w:rPr>
        <w:t xml:space="preserve">Интернет-ресурс Предприятия является открытым и общедоступным. Информация, размещаемая на Интернет-ресурсе Предприятия, не </w:t>
      </w:r>
      <w:r w:rsidRPr="00CA19F9">
        <w:rPr>
          <w:rFonts w:ascii="Times New Roman" w:hAnsi="Times New Roman"/>
          <w:color w:val="000000" w:themeColor="text1"/>
          <w:spacing w:val="36"/>
          <w:sz w:val="28"/>
        </w:rPr>
        <w:t xml:space="preserve"> </w:t>
      </w:r>
      <w:r w:rsidRPr="00CA19F9">
        <w:rPr>
          <w:rFonts w:ascii="Times New Roman" w:hAnsi="Times New Roman"/>
          <w:color w:val="000000" w:themeColor="text1"/>
          <w:sz w:val="28"/>
        </w:rPr>
        <w:t>должна:</w:t>
      </w:r>
    </w:p>
    <w:p w:rsidR="00AE688B" w:rsidRPr="00CA19F9" w:rsidRDefault="00AE688B" w:rsidP="00AE688B">
      <w:pPr>
        <w:pStyle w:val="a3"/>
        <w:numPr>
          <w:ilvl w:val="0"/>
          <w:numId w:val="29"/>
        </w:numPr>
        <w:tabs>
          <w:tab w:val="left" w:pos="990"/>
        </w:tabs>
        <w:spacing w:before="2" w:line="322" w:lineRule="exact"/>
        <w:ind w:left="989"/>
        <w:contextualSpacing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" w:name="-_нарушать_авторское_право;"/>
      <w:bookmarkEnd w:id="8"/>
      <w:r w:rsidRPr="00CA19F9">
        <w:rPr>
          <w:rFonts w:ascii="Times New Roman" w:hAnsi="Times New Roman"/>
          <w:color w:val="000000" w:themeColor="text1"/>
          <w:sz w:val="28"/>
        </w:rPr>
        <w:t>нарушать авторское</w:t>
      </w:r>
      <w:r w:rsidRPr="00CA19F9">
        <w:rPr>
          <w:rFonts w:ascii="Times New Roman" w:hAnsi="Times New Roman"/>
          <w:color w:val="000000" w:themeColor="text1"/>
          <w:spacing w:val="34"/>
          <w:sz w:val="28"/>
        </w:rPr>
        <w:t xml:space="preserve"> </w:t>
      </w:r>
      <w:r w:rsidRPr="00CA19F9">
        <w:rPr>
          <w:rFonts w:ascii="Times New Roman" w:hAnsi="Times New Roman"/>
          <w:color w:val="000000" w:themeColor="text1"/>
          <w:sz w:val="28"/>
        </w:rPr>
        <w:t>право;</w:t>
      </w:r>
    </w:p>
    <w:p w:rsidR="00AE688B" w:rsidRPr="00CA19F9" w:rsidRDefault="00AE688B" w:rsidP="00AE688B">
      <w:pPr>
        <w:pStyle w:val="a3"/>
        <w:numPr>
          <w:ilvl w:val="0"/>
          <w:numId w:val="29"/>
        </w:numPr>
        <w:tabs>
          <w:tab w:val="left" w:pos="990"/>
        </w:tabs>
        <w:spacing w:line="322" w:lineRule="exact"/>
        <w:ind w:left="989"/>
        <w:contextualSpacing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" w:name="-_содержать_ненормативную_лексику;"/>
      <w:bookmarkEnd w:id="9"/>
      <w:r w:rsidRPr="00CA19F9">
        <w:rPr>
          <w:rFonts w:ascii="Times New Roman" w:hAnsi="Times New Roman"/>
          <w:color w:val="000000" w:themeColor="text1"/>
          <w:sz w:val="28"/>
        </w:rPr>
        <w:t>содержать ненормативную</w:t>
      </w:r>
      <w:r w:rsidRPr="00CA19F9">
        <w:rPr>
          <w:rFonts w:ascii="Times New Roman" w:hAnsi="Times New Roman"/>
          <w:color w:val="000000" w:themeColor="text1"/>
          <w:spacing w:val="44"/>
          <w:sz w:val="28"/>
        </w:rPr>
        <w:t xml:space="preserve"> </w:t>
      </w:r>
      <w:r w:rsidRPr="00CA19F9">
        <w:rPr>
          <w:rFonts w:ascii="Times New Roman" w:hAnsi="Times New Roman"/>
          <w:color w:val="000000" w:themeColor="text1"/>
          <w:sz w:val="28"/>
        </w:rPr>
        <w:t>лексику;</w:t>
      </w:r>
    </w:p>
    <w:p w:rsidR="00AE688B" w:rsidRPr="00CA19F9" w:rsidRDefault="00AE688B" w:rsidP="00AE688B">
      <w:pPr>
        <w:pStyle w:val="a3"/>
        <w:numPr>
          <w:ilvl w:val="0"/>
          <w:numId w:val="29"/>
        </w:numPr>
        <w:tabs>
          <w:tab w:val="left" w:pos="1102"/>
        </w:tabs>
        <w:ind w:right="126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" w:name="-_унижать_честь,_достоинство_и_деловую_р"/>
      <w:bookmarkEnd w:id="10"/>
      <w:r w:rsidRPr="00CA19F9">
        <w:rPr>
          <w:rFonts w:ascii="Times New Roman" w:hAnsi="Times New Roman"/>
          <w:color w:val="000000" w:themeColor="text1"/>
          <w:sz w:val="28"/>
        </w:rPr>
        <w:t>унижать честь, достоинство и деловую репутацию физических и юридических</w:t>
      </w:r>
      <w:r w:rsidRPr="00CA19F9">
        <w:rPr>
          <w:rFonts w:ascii="Times New Roman" w:hAnsi="Times New Roman"/>
          <w:color w:val="000000" w:themeColor="text1"/>
          <w:spacing w:val="20"/>
          <w:sz w:val="28"/>
        </w:rPr>
        <w:t xml:space="preserve"> </w:t>
      </w:r>
      <w:r w:rsidRPr="00CA19F9">
        <w:rPr>
          <w:rFonts w:ascii="Times New Roman" w:hAnsi="Times New Roman"/>
          <w:color w:val="000000" w:themeColor="text1"/>
          <w:sz w:val="28"/>
        </w:rPr>
        <w:t>лиц;</w:t>
      </w:r>
    </w:p>
    <w:p w:rsidR="00AE688B" w:rsidRPr="00CA19F9" w:rsidRDefault="00AE688B" w:rsidP="00AE688B">
      <w:pPr>
        <w:pStyle w:val="a3"/>
        <w:numPr>
          <w:ilvl w:val="0"/>
          <w:numId w:val="29"/>
        </w:numPr>
        <w:tabs>
          <w:tab w:val="left" w:pos="990"/>
        </w:tabs>
        <w:spacing w:line="321" w:lineRule="exact"/>
        <w:ind w:left="989"/>
        <w:contextualSpacing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1" w:name="-_содержать_государственную_и_иную_охран"/>
      <w:bookmarkEnd w:id="11"/>
      <w:r w:rsidRPr="00CA19F9">
        <w:rPr>
          <w:rFonts w:ascii="Times New Roman" w:hAnsi="Times New Roman"/>
          <w:color w:val="000000" w:themeColor="text1"/>
          <w:sz w:val="28"/>
        </w:rPr>
        <w:t xml:space="preserve">содержать государственную и иную охраняемую законом </w:t>
      </w:r>
      <w:r w:rsidRPr="00CA19F9">
        <w:rPr>
          <w:rFonts w:ascii="Times New Roman" w:hAnsi="Times New Roman"/>
          <w:color w:val="000000" w:themeColor="text1"/>
          <w:spacing w:val="10"/>
          <w:sz w:val="28"/>
        </w:rPr>
        <w:t xml:space="preserve"> </w:t>
      </w:r>
      <w:r w:rsidRPr="00CA19F9">
        <w:rPr>
          <w:rFonts w:ascii="Times New Roman" w:hAnsi="Times New Roman"/>
          <w:color w:val="000000" w:themeColor="text1"/>
          <w:sz w:val="28"/>
        </w:rPr>
        <w:t>тайну;</w:t>
      </w:r>
    </w:p>
    <w:p w:rsidR="00AE688B" w:rsidRPr="00CA19F9" w:rsidRDefault="00AE688B" w:rsidP="00AE688B">
      <w:pPr>
        <w:pStyle w:val="a3"/>
        <w:numPr>
          <w:ilvl w:val="0"/>
          <w:numId w:val="29"/>
        </w:numPr>
        <w:tabs>
          <w:tab w:val="left" w:pos="1419"/>
        </w:tabs>
        <w:ind w:right="112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2" w:name="-_содержать_материалы,_запрещенные_к_опу"/>
      <w:bookmarkEnd w:id="12"/>
      <w:r w:rsidRPr="00CA19F9">
        <w:rPr>
          <w:rFonts w:ascii="Times New Roman" w:hAnsi="Times New Roman"/>
          <w:color w:val="000000" w:themeColor="text1"/>
          <w:sz w:val="28"/>
        </w:rPr>
        <w:t>содержать материалы, запрещенные к опубликованию законодательством Республики</w:t>
      </w:r>
      <w:r w:rsidRPr="00CA19F9">
        <w:rPr>
          <w:rFonts w:ascii="Times New Roman" w:hAnsi="Times New Roman"/>
          <w:color w:val="000000" w:themeColor="text1"/>
          <w:spacing w:val="53"/>
          <w:sz w:val="28"/>
        </w:rPr>
        <w:t xml:space="preserve"> </w:t>
      </w:r>
      <w:r w:rsidRPr="00CA19F9">
        <w:rPr>
          <w:rFonts w:ascii="Times New Roman" w:hAnsi="Times New Roman"/>
          <w:color w:val="000000" w:themeColor="text1"/>
          <w:sz w:val="28"/>
        </w:rPr>
        <w:t>Казахстан;</w:t>
      </w:r>
    </w:p>
    <w:p w:rsidR="00AE688B" w:rsidRPr="00CA19F9" w:rsidRDefault="00AE688B" w:rsidP="00AE688B">
      <w:pPr>
        <w:pStyle w:val="a3"/>
        <w:numPr>
          <w:ilvl w:val="0"/>
          <w:numId w:val="29"/>
        </w:numPr>
        <w:tabs>
          <w:tab w:val="left" w:pos="990"/>
        </w:tabs>
        <w:spacing w:before="2" w:line="322" w:lineRule="exact"/>
        <w:ind w:left="989"/>
        <w:contextualSpacing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3" w:name="-_противоречить_профессиональной_этике_в"/>
      <w:bookmarkEnd w:id="13"/>
      <w:r w:rsidRPr="00CA19F9">
        <w:rPr>
          <w:rFonts w:ascii="Times New Roman" w:hAnsi="Times New Roman"/>
          <w:color w:val="000000" w:themeColor="text1"/>
          <w:sz w:val="28"/>
        </w:rPr>
        <w:t xml:space="preserve">противоречить профессиональной этике в системе </w:t>
      </w:r>
      <w:r w:rsidRPr="00CA19F9">
        <w:rPr>
          <w:rFonts w:ascii="Times New Roman" w:hAnsi="Times New Roman"/>
          <w:color w:val="000000" w:themeColor="text1"/>
          <w:spacing w:val="27"/>
          <w:sz w:val="28"/>
        </w:rPr>
        <w:t xml:space="preserve"> </w:t>
      </w:r>
      <w:r w:rsidRPr="00CA19F9">
        <w:rPr>
          <w:rFonts w:ascii="Times New Roman" w:hAnsi="Times New Roman"/>
          <w:color w:val="000000" w:themeColor="text1"/>
          <w:sz w:val="28"/>
        </w:rPr>
        <w:t>здравоохранения.</w:t>
      </w:r>
    </w:p>
    <w:p w:rsidR="00AE688B" w:rsidRPr="00CA19F9" w:rsidRDefault="00AE688B" w:rsidP="00AE688B">
      <w:pPr>
        <w:pStyle w:val="a3"/>
        <w:numPr>
          <w:ilvl w:val="0"/>
          <w:numId w:val="30"/>
        </w:numPr>
        <w:tabs>
          <w:tab w:val="left" w:pos="1117"/>
        </w:tabs>
        <w:spacing w:line="322" w:lineRule="exact"/>
        <w:ind w:left="1116" w:hanging="295"/>
        <w:contextualSpacing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4" w:name="5._В_настоящих_Правилах_используются_сле"/>
      <w:bookmarkEnd w:id="14"/>
      <w:r w:rsidRPr="00CA19F9">
        <w:rPr>
          <w:rFonts w:ascii="Times New Roman" w:hAnsi="Times New Roman"/>
          <w:color w:val="000000" w:themeColor="text1"/>
          <w:sz w:val="28"/>
        </w:rPr>
        <w:t xml:space="preserve">В настоящих Правилах используются следующие основные </w:t>
      </w:r>
      <w:r w:rsidRPr="00CA19F9">
        <w:rPr>
          <w:rFonts w:ascii="Times New Roman" w:hAnsi="Times New Roman"/>
          <w:color w:val="000000" w:themeColor="text1"/>
          <w:spacing w:val="20"/>
          <w:sz w:val="28"/>
        </w:rPr>
        <w:t xml:space="preserve"> </w:t>
      </w:r>
      <w:r w:rsidRPr="00CA19F9">
        <w:rPr>
          <w:rFonts w:ascii="Times New Roman" w:hAnsi="Times New Roman"/>
          <w:color w:val="000000" w:themeColor="text1"/>
          <w:sz w:val="28"/>
        </w:rPr>
        <w:t>понятия:</w:t>
      </w:r>
    </w:p>
    <w:p w:rsidR="00AE688B" w:rsidRPr="00CA19F9" w:rsidRDefault="00AE688B" w:rsidP="00AE688B">
      <w:pPr>
        <w:pStyle w:val="a3"/>
        <w:numPr>
          <w:ilvl w:val="0"/>
          <w:numId w:val="28"/>
        </w:numPr>
        <w:tabs>
          <w:tab w:val="left" w:pos="1141"/>
        </w:tabs>
        <w:ind w:right="12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5" w:name="1)_интернет-ресурс_–_электронный_информа"/>
      <w:bookmarkEnd w:id="15"/>
      <w:r w:rsidRPr="00CA19F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интернет</w:t>
      </w:r>
      <w:r w:rsidRPr="00CA19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CA19F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ресурс </w:t>
      </w:r>
      <w:r w:rsidRPr="00CA1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электронный информационный ресурс, 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и (или) доменное имя и функционирующий в </w:t>
      </w:r>
      <w:r w:rsidRPr="00CA19F9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Pr="00CA1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Интернете;</w:t>
      </w:r>
    </w:p>
    <w:p w:rsidR="00AE688B" w:rsidRPr="00CA19F9" w:rsidRDefault="00AE688B" w:rsidP="00AE688B">
      <w:pPr>
        <w:pStyle w:val="a3"/>
        <w:numPr>
          <w:ilvl w:val="0"/>
          <w:numId w:val="28"/>
        </w:numPr>
        <w:tabs>
          <w:tab w:val="left" w:pos="1141"/>
        </w:tabs>
        <w:spacing w:before="2"/>
        <w:ind w:right="115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6" w:name="2)_информация_с_ограниченным_доступом_–_"/>
      <w:bookmarkEnd w:id="16"/>
      <w:r w:rsidRPr="00CA19F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информация с ограниченным доступом </w:t>
      </w:r>
      <w:r w:rsidRPr="00CA1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информация, отнесенная к государственным секретам, личной, семейной, врачебной, банковской, коммерческой и иным охраняемым законом тайнам, а также служебная информация с пометкой «Для служебного</w:t>
      </w:r>
      <w:r w:rsidRPr="00CA19F9">
        <w:rPr>
          <w:rFonts w:ascii="Times New Roman" w:eastAsia="Times New Roman" w:hAnsi="Times New Roman" w:cs="Times New Roman"/>
          <w:color w:val="000000" w:themeColor="text1"/>
          <w:spacing w:val="68"/>
          <w:sz w:val="28"/>
          <w:szCs w:val="28"/>
        </w:rPr>
        <w:t xml:space="preserve"> </w:t>
      </w:r>
      <w:r w:rsidRPr="00CA1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пользования»;</w:t>
      </w:r>
    </w:p>
    <w:p w:rsidR="00AE688B" w:rsidRPr="00CA19F9" w:rsidRDefault="00AE688B" w:rsidP="00AE688B">
      <w:pPr>
        <w:pStyle w:val="a3"/>
        <w:numPr>
          <w:ilvl w:val="0"/>
          <w:numId w:val="28"/>
        </w:numPr>
        <w:tabs>
          <w:tab w:val="left" w:pos="1141"/>
        </w:tabs>
        <w:spacing w:line="322" w:lineRule="exact"/>
        <w:ind w:left="1140" w:hanging="319"/>
        <w:contextualSpacing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7" w:name="3)_блог-платформа_первых_руководителей_–"/>
      <w:bookmarkEnd w:id="17"/>
      <w:r w:rsidRPr="00CA19F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блог</w:t>
      </w:r>
      <w:r w:rsidRPr="00CA19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CA19F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платформа  первых  руководителей  </w:t>
      </w:r>
      <w:r w:rsidRPr="00CA1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 компонент   </w:t>
      </w:r>
      <w:r w:rsidRPr="00CA19F9">
        <w:rPr>
          <w:rFonts w:ascii="Times New Roman" w:eastAsia="Times New Roman" w:hAnsi="Times New Roman" w:cs="Times New Roman"/>
          <w:color w:val="000000" w:themeColor="text1"/>
          <w:spacing w:val="49"/>
          <w:sz w:val="28"/>
          <w:szCs w:val="28"/>
        </w:rPr>
        <w:t xml:space="preserve"> </w:t>
      </w:r>
      <w:r w:rsidRPr="00CA19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 w:color="000000"/>
        </w:rPr>
        <w:t>веб-портала</w:t>
      </w:r>
    </w:p>
    <w:p w:rsidR="00AE688B" w:rsidRPr="00CA19F9" w:rsidRDefault="00AE688B" w:rsidP="00AE688B">
      <w:pPr>
        <w:pStyle w:val="a4"/>
        <w:ind w:right="130" w:firstLine="0"/>
        <w:jc w:val="both"/>
        <w:rPr>
          <w:rFonts w:cs="Times New Roman"/>
          <w:color w:val="000000" w:themeColor="text1"/>
          <w:lang w:val="ru-RU"/>
        </w:rPr>
      </w:pPr>
      <w:r w:rsidRPr="00CA19F9">
        <w:rPr>
          <w:color w:val="000000" w:themeColor="text1"/>
          <w:lang w:val="ru-RU"/>
        </w:rPr>
        <w:t>«электронного правительства», обеспечивающий возможность направления гражданами запросов и получения ответов на них от первых руководителей организаций</w:t>
      </w:r>
      <w:r w:rsidRPr="00CA19F9">
        <w:rPr>
          <w:color w:val="000000" w:themeColor="text1"/>
          <w:spacing w:val="-11"/>
          <w:lang w:val="ru-RU"/>
        </w:rPr>
        <w:t xml:space="preserve"> </w:t>
      </w:r>
      <w:r w:rsidRPr="00CA19F9">
        <w:rPr>
          <w:color w:val="000000" w:themeColor="text1"/>
          <w:lang w:val="ru-RU"/>
        </w:rPr>
        <w:t>здравоохранения;</w:t>
      </w:r>
    </w:p>
    <w:p w:rsidR="00AE688B" w:rsidRPr="00CA19F9" w:rsidRDefault="00AE688B" w:rsidP="00AE688B">
      <w:pPr>
        <w:pStyle w:val="a3"/>
        <w:numPr>
          <w:ilvl w:val="0"/>
          <w:numId w:val="28"/>
        </w:numPr>
        <w:tabs>
          <w:tab w:val="left" w:pos="1141"/>
        </w:tabs>
        <w:ind w:right="118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8" w:name="4)_динамическая_информация_–_информация,"/>
      <w:bookmarkEnd w:id="18"/>
      <w:r w:rsidRPr="00CA19F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динамическая информация </w:t>
      </w:r>
      <w:r w:rsidRPr="00CA1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информация, отражающая текущую деятельность организаций здравоохранения, имеющая временный характер (перспективное развитие, актуальные события, приоритетные </w:t>
      </w:r>
      <w:r w:rsidRPr="00CA19F9">
        <w:rPr>
          <w:rFonts w:ascii="Times New Roman" w:eastAsia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CA1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направления);</w:t>
      </w:r>
    </w:p>
    <w:p w:rsidR="00AE688B" w:rsidRPr="00CA19F9" w:rsidRDefault="00AE688B" w:rsidP="00AE688B">
      <w:pPr>
        <w:pStyle w:val="a3"/>
        <w:numPr>
          <w:ilvl w:val="0"/>
          <w:numId w:val="28"/>
        </w:numPr>
        <w:tabs>
          <w:tab w:val="left" w:pos="1141"/>
        </w:tabs>
        <w:ind w:right="117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9" w:name="5)_статическая_информация_–_информация,_"/>
      <w:bookmarkEnd w:id="19"/>
      <w:r w:rsidRPr="00CA19F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статическая информация </w:t>
      </w:r>
      <w:r w:rsidRPr="00CA1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информация, отражающая внутреннюю деятельность организаций здравоохранения, имеющая постоянный (справочный) характер (нормативные правовые акты, структура, положение организаций здравоохранения, информация по освоению </w:t>
      </w:r>
      <w:r w:rsidRPr="00CA19F9">
        <w:rPr>
          <w:rFonts w:ascii="Times New Roman" w:eastAsia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CA1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бюджета).</w:t>
      </w:r>
    </w:p>
    <w:p w:rsidR="00AE688B" w:rsidRPr="00CA19F9" w:rsidRDefault="00AE688B" w:rsidP="00AE688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AE688B" w:rsidRPr="00CA19F9">
          <w:headerReference w:type="default" r:id="rId8"/>
          <w:pgSz w:w="11910" w:h="16840"/>
          <w:pgMar w:top="960" w:right="1020" w:bottom="280" w:left="1020" w:header="751" w:footer="0" w:gutter="0"/>
          <w:pgNumType w:start="2"/>
          <w:cols w:space="720"/>
        </w:sectPr>
      </w:pPr>
    </w:p>
    <w:p w:rsidR="00AE688B" w:rsidRPr="00CA19F9" w:rsidRDefault="00AE688B" w:rsidP="00AE688B">
      <w:pPr>
        <w:spacing w:before="11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</w:p>
    <w:p w:rsidR="00AE688B" w:rsidRPr="00CA19F9" w:rsidRDefault="00AE688B" w:rsidP="00AE688B">
      <w:pPr>
        <w:pStyle w:val="11"/>
        <w:ind w:left="2357" w:right="1263"/>
        <w:rPr>
          <w:b w:val="0"/>
          <w:bCs w:val="0"/>
          <w:i w:val="0"/>
          <w:color w:val="000000" w:themeColor="text1"/>
          <w:lang w:val="ru-RU"/>
        </w:rPr>
      </w:pPr>
      <w:bookmarkStart w:id="20" w:name="2._Требования_к_структуре,_содержанию"/>
      <w:bookmarkEnd w:id="20"/>
      <w:r w:rsidRPr="00CA19F9">
        <w:rPr>
          <w:i w:val="0"/>
          <w:color w:val="000000" w:themeColor="text1"/>
          <w:lang w:val="ru-RU"/>
        </w:rPr>
        <w:t xml:space="preserve">2. </w:t>
      </w:r>
      <w:r w:rsidRPr="00CA19F9">
        <w:rPr>
          <w:color w:val="000000" w:themeColor="text1"/>
          <w:lang w:val="ru-RU"/>
        </w:rPr>
        <w:t>Требования к структуре,</w:t>
      </w:r>
      <w:r w:rsidRPr="00CA19F9">
        <w:rPr>
          <w:color w:val="000000" w:themeColor="text1"/>
          <w:spacing w:val="52"/>
          <w:lang w:val="ru-RU"/>
        </w:rPr>
        <w:t xml:space="preserve"> </w:t>
      </w:r>
      <w:r w:rsidRPr="00CA19F9">
        <w:rPr>
          <w:color w:val="000000" w:themeColor="text1"/>
          <w:lang w:val="ru-RU"/>
        </w:rPr>
        <w:t>содержанию</w:t>
      </w:r>
    </w:p>
    <w:p w:rsidR="00AE688B" w:rsidRPr="00CA19F9" w:rsidRDefault="00AE688B" w:rsidP="00AE688B">
      <w:pPr>
        <w:ind w:left="2045" w:right="126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1" w:name="и_удобства_использования_интернет-ресурс"/>
      <w:bookmarkEnd w:id="21"/>
      <w:r w:rsidRPr="00CA19F9">
        <w:rPr>
          <w:rFonts w:ascii="Times New Roman" w:hAnsi="Times New Roman"/>
          <w:b/>
          <w:i/>
          <w:color w:val="000000" w:themeColor="text1"/>
          <w:sz w:val="28"/>
        </w:rPr>
        <w:t>и удобства использования</w:t>
      </w:r>
      <w:r w:rsidRPr="00CA19F9">
        <w:rPr>
          <w:rFonts w:ascii="Times New Roman" w:hAnsi="Times New Roman"/>
          <w:b/>
          <w:i/>
          <w:color w:val="000000" w:themeColor="text1"/>
          <w:spacing w:val="56"/>
          <w:sz w:val="28"/>
        </w:rPr>
        <w:t xml:space="preserve"> </w:t>
      </w:r>
      <w:r w:rsidRPr="00CA19F9">
        <w:rPr>
          <w:rFonts w:ascii="Times New Roman" w:hAnsi="Times New Roman"/>
          <w:b/>
          <w:i/>
          <w:color w:val="000000" w:themeColor="text1"/>
          <w:sz w:val="28"/>
        </w:rPr>
        <w:t>интернет</w:t>
      </w:r>
      <w:r w:rsidRPr="00CA19F9">
        <w:rPr>
          <w:rFonts w:ascii="Times New Roman" w:hAnsi="Times New Roman"/>
          <w:b/>
          <w:color w:val="000000" w:themeColor="text1"/>
          <w:sz w:val="28"/>
        </w:rPr>
        <w:t>-</w:t>
      </w:r>
      <w:r w:rsidRPr="00CA19F9">
        <w:rPr>
          <w:rFonts w:ascii="Times New Roman" w:hAnsi="Times New Roman"/>
          <w:b/>
          <w:i/>
          <w:color w:val="000000" w:themeColor="text1"/>
          <w:sz w:val="28"/>
        </w:rPr>
        <w:t>ресурса.</w:t>
      </w:r>
    </w:p>
    <w:p w:rsidR="00AE688B" w:rsidRPr="00CA19F9" w:rsidRDefault="00AE688B" w:rsidP="00AE688B">
      <w:pPr>
        <w:spacing w:before="8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7"/>
          <w:szCs w:val="27"/>
        </w:rPr>
      </w:pPr>
    </w:p>
    <w:p w:rsidR="00AE688B" w:rsidRPr="00CA19F9" w:rsidRDefault="00AE688B" w:rsidP="00AE688B">
      <w:pPr>
        <w:pStyle w:val="a3"/>
        <w:numPr>
          <w:ilvl w:val="0"/>
          <w:numId w:val="30"/>
        </w:numPr>
        <w:tabs>
          <w:tab w:val="left" w:pos="1117"/>
        </w:tabs>
        <w:ind w:right="112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2" w:name="6._Структура,_содержание_удобства_исполь"/>
      <w:bookmarkEnd w:id="22"/>
      <w:r w:rsidRPr="00CA19F9">
        <w:rPr>
          <w:rFonts w:ascii="Times New Roman" w:hAnsi="Times New Roman"/>
          <w:color w:val="000000" w:themeColor="text1"/>
          <w:sz w:val="28"/>
        </w:rPr>
        <w:t xml:space="preserve">Структура, содержание удобства использования Интернет-ресурса Предприятия формируются в соответствии с требованиями законодательства Республики Казахстан, регулирующего вопрос информационного наполнения интернет-ресурсов государственных органов и требования к их </w:t>
      </w:r>
      <w:r w:rsidRPr="00CA19F9">
        <w:rPr>
          <w:rFonts w:ascii="Times New Roman" w:hAnsi="Times New Roman"/>
          <w:color w:val="000000" w:themeColor="text1"/>
          <w:spacing w:val="44"/>
          <w:sz w:val="28"/>
        </w:rPr>
        <w:t xml:space="preserve"> </w:t>
      </w:r>
      <w:r w:rsidRPr="00CA19F9">
        <w:rPr>
          <w:rFonts w:ascii="Times New Roman" w:hAnsi="Times New Roman"/>
          <w:color w:val="000000" w:themeColor="text1"/>
          <w:sz w:val="28"/>
        </w:rPr>
        <w:t>содержанию.</w:t>
      </w:r>
    </w:p>
    <w:p w:rsidR="00AE688B" w:rsidRPr="00CA19F9" w:rsidRDefault="00AE688B" w:rsidP="00AE688B">
      <w:pPr>
        <w:spacing w:before="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688B" w:rsidRPr="00CA19F9" w:rsidRDefault="00AE688B" w:rsidP="00AE688B">
      <w:pPr>
        <w:pStyle w:val="11"/>
        <w:spacing w:before="0" w:line="242" w:lineRule="auto"/>
        <w:ind w:left="2352" w:right="1263" w:hanging="1095"/>
        <w:rPr>
          <w:b w:val="0"/>
          <w:bCs w:val="0"/>
          <w:i w:val="0"/>
          <w:color w:val="000000" w:themeColor="text1"/>
          <w:lang w:val="ru-RU"/>
        </w:rPr>
      </w:pPr>
      <w:bookmarkStart w:id="23" w:name="3._Организация_работ_по_информационному_"/>
      <w:bookmarkEnd w:id="23"/>
      <w:r w:rsidRPr="00CA19F9">
        <w:rPr>
          <w:i w:val="0"/>
          <w:color w:val="000000" w:themeColor="text1"/>
          <w:w w:val="105"/>
          <w:lang w:val="ru-RU"/>
        </w:rPr>
        <w:t>3.</w:t>
      </w:r>
      <w:r w:rsidRPr="00CA19F9">
        <w:rPr>
          <w:i w:val="0"/>
          <w:color w:val="000000" w:themeColor="text1"/>
          <w:spacing w:val="-27"/>
          <w:w w:val="105"/>
          <w:lang w:val="ru-RU"/>
        </w:rPr>
        <w:t xml:space="preserve"> </w:t>
      </w:r>
      <w:r w:rsidRPr="00CA19F9">
        <w:rPr>
          <w:color w:val="000000" w:themeColor="text1"/>
          <w:w w:val="105"/>
          <w:lang w:val="ru-RU"/>
        </w:rPr>
        <w:t>Организация</w:t>
      </w:r>
      <w:r w:rsidRPr="00CA19F9">
        <w:rPr>
          <w:color w:val="000000" w:themeColor="text1"/>
          <w:spacing w:val="-28"/>
          <w:w w:val="105"/>
          <w:lang w:val="ru-RU"/>
        </w:rPr>
        <w:t xml:space="preserve"> </w:t>
      </w:r>
      <w:r w:rsidRPr="00CA19F9">
        <w:rPr>
          <w:color w:val="000000" w:themeColor="text1"/>
          <w:w w:val="105"/>
          <w:lang w:val="ru-RU"/>
        </w:rPr>
        <w:t>работ</w:t>
      </w:r>
      <w:r w:rsidRPr="00CA19F9">
        <w:rPr>
          <w:color w:val="000000" w:themeColor="text1"/>
          <w:spacing w:val="-27"/>
          <w:w w:val="105"/>
          <w:lang w:val="ru-RU"/>
        </w:rPr>
        <w:t xml:space="preserve"> </w:t>
      </w:r>
      <w:r w:rsidRPr="00CA19F9">
        <w:rPr>
          <w:color w:val="000000" w:themeColor="text1"/>
          <w:w w:val="105"/>
          <w:lang w:val="ru-RU"/>
        </w:rPr>
        <w:t>по</w:t>
      </w:r>
      <w:r w:rsidRPr="00CA19F9">
        <w:rPr>
          <w:color w:val="000000" w:themeColor="text1"/>
          <w:spacing w:val="-27"/>
          <w:w w:val="105"/>
          <w:lang w:val="ru-RU"/>
        </w:rPr>
        <w:t xml:space="preserve"> </w:t>
      </w:r>
      <w:r w:rsidRPr="00CA19F9">
        <w:rPr>
          <w:color w:val="000000" w:themeColor="text1"/>
          <w:w w:val="105"/>
          <w:lang w:val="ru-RU"/>
        </w:rPr>
        <w:t>информационному</w:t>
      </w:r>
      <w:r w:rsidRPr="00CA19F9">
        <w:rPr>
          <w:color w:val="000000" w:themeColor="text1"/>
          <w:spacing w:val="-27"/>
          <w:w w:val="105"/>
          <w:lang w:val="ru-RU"/>
        </w:rPr>
        <w:t xml:space="preserve"> </w:t>
      </w:r>
      <w:r w:rsidRPr="00CA19F9">
        <w:rPr>
          <w:color w:val="000000" w:themeColor="text1"/>
          <w:w w:val="105"/>
          <w:lang w:val="ru-RU"/>
        </w:rPr>
        <w:t xml:space="preserve">наполнению </w:t>
      </w:r>
      <w:bookmarkStart w:id="24" w:name="и_функционированию_интернет-ресурса"/>
      <w:bookmarkEnd w:id="24"/>
      <w:r w:rsidRPr="00CA19F9">
        <w:rPr>
          <w:color w:val="000000" w:themeColor="text1"/>
          <w:lang w:val="ru-RU"/>
        </w:rPr>
        <w:t>и  функционированию</w:t>
      </w:r>
      <w:r w:rsidRPr="00CA19F9">
        <w:rPr>
          <w:color w:val="000000" w:themeColor="text1"/>
          <w:spacing w:val="35"/>
          <w:lang w:val="ru-RU"/>
        </w:rPr>
        <w:t xml:space="preserve"> </w:t>
      </w:r>
      <w:r w:rsidRPr="00CA19F9">
        <w:rPr>
          <w:color w:val="000000" w:themeColor="text1"/>
          <w:lang w:val="ru-RU"/>
        </w:rPr>
        <w:t>интернет</w:t>
      </w:r>
      <w:r w:rsidRPr="00CA19F9">
        <w:rPr>
          <w:i w:val="0"/>
          <w:color w:val="000000" w:themeColor="text1"/>
          <w:lang w:val="ru-RU"/>
        </w:rPr>
        <w:t>-</w:t>
      </w:r>
      <w:r w:rsidRPr="00CA19F9">
        <w:rPr>
          <w:color w:val="000000" w:themeColor="text1"/>
          <w:lang w:val="ru-RU"/>
        </w:rPr>
        <w:t>ресурса</w:t>
      </w:r>
    </w:p>
    <w:p w:rsidR="00AE688B" w:rsidRPr="00CA19F9" w:rsidRDefault="00AE688B" w:rsidP="00AE688B">
      <w:pPr>
        <w:pStyle w:val="a3"/>
        <w:numPr>
          <w:ilvl w:val="0"/>
          <w:numId w:val="30"/>
        </w:numPr>
        <w:tabs>
          <w:tab w:val="left" w:pos="1117"/>
        </w:tabs>
        <w:spacing w:before="174"/>
        <w:ind w:right="113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5" w:name="7._Структура_интернет-ресурса_Предприяти"/>
      <w:bookmarkEnd w:id="25"/>
      <w:r w:rsidRPr="00CA19F9">
        <w:rPr>
          <w:rFonts w:ascii="Times New Roman" w:hAnsi="Times New Roman"/>
          <w:color w:val="000000" w:themeColor="text1"/>
          <w:sz w:val="28"/>
        </w:rPr>
        <w:t xml:space="preserve">Структура интернет-ресурса Предприятия и состав размещаемых электронных информационных ресурсов предусматривают наличие подлежащих для размещения электронных информационных  ресурсов  согласно структуре интернет-ресурса и составу, размещаемых электронных информационных ресурсов, указанных в </w:t>
      </w:r>
      <w:hyperlink r:id="rId9" w:anchor="z24">
        <w:r w:rsidRPr="00CA19F9">
          <w:rPr>
            <w:rFonts w:ascii="Times New Roman" w:hAnsi="Times New Roman"/>
            <w:color w:val="000000" w:themeColor="text1"/>
            <w:sz w:val="28"/>
          </w:rPr>
          <w:t>приложении  1</w:t>
        </w:r>
      </w:hyperlink>
      <w:r w:rsidRPr="00CA19F9">
        <w:rPr>
          <w:rFonts w:ascii="Times New Roman" w:hAnsi="Times New Roman"/>
          <w:color w:val="000000" w:themeColor="text1"/>
          <w:sz w:val="28"/>
        </w:rPr>
        <w:t xml:space="preserve">к  настоящим  Правилам, а также иной информации, имеющей отношение к деятельности Предприятия, за исключением информации с ограниченным </w:t>
      </w:r>
      <w:r w:rsidRPr="00CA19F9">
        <w:rPr>
          <w:rFonts w:ascii="Times New Roman" w:hAnsi="Times New Roman"/>
          <w:color w:val="000000" w:themeColor="text1"/>
          <w:spacing w:val="22"/>
          <w:sz w:val="28"/>
        </w:rPr>
        <w:t xml:space="preserve"> </w:t>
      </w:r>
      <w:r w:rsidRPr="00CA19F9">
        <w:rPr>
          <w:rFonts w:ascii="Times New Roman" w:hAnsi="Times New Roman"/>
          <w:color w:val="000000" w:themeColor="text1"/>
          <w:sz w:val="28"/>
        </w:rPr>
        <w:t>доступом.</w:t>
      </w:r>
    </w:p>
    <w:p w:rsidR="00AE688B" w:rsidRPr="00CA19F9" w:rsidRDefault="00AE688B" w:rsidP="00AE688B">
      <w:pPr>
        <w:pStyle w:val="a3"/>
        <w:numPr>
          <w:ilvl w:val="0"/>
          <w:numId w:val="30"/>
        </w:numPr>
        <w:tabs>
          <w:tab w:val="left" w:pos="1117"/>
        </w:tabs>
        <w:spacing w:before="2"/>
        <w:ind w:right="11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6" w:name="8._Предприятие_должно_иметь_блог_первого"/>
      <w:bookmarkEnd w:id="26"/>
      <w:r w:rsidRPr="00CA19F9">
        <w:rPr>
          <w:rFonts w:ascii="Times New Roman" w:hAnsi="Times New Roman"/>
          <w:color w:val="000000" w:themeColor="text1"/>
          <w:sz w:val="28"/>
        </w:rPr>
        <w:t xml:space="preserve">Предприятие должно иметь блог первого руководителя для предоставления гражданам возможности подавать обращения </w:t>
      </w:r>
      <w:r w:rsidRPr="00CA19F9">
        <w:rPr>
          <w:rFonts w:ascii="Times New Roman" w:hAnsi="Times New Roman"/>
          <w:color w:val="000000" w:themeColor="text1"/>
          <w:spacing w:val="2"/>
          <w:sz w:val="28"/>
        </w:rPr>
        <w:t xml:space="preserve">руководителю </w:t>
      </w:r>
      <w:r w:rsidRPr="00CA19F9">
        <w:rPr>
          <w:rFonts w:ascii="Times New Roman" w:hAnsi="Times New Roman"/>
          <w:color w:val="000000" w:themeColor="text1"/>
          <w:sz w:val="28"/>
        </w:rPr>
        <w:t>Предприятия с размещением ответа в соответствии с законодательством Республики</w:t>
      </w:r>
      <w:r w:rsidRPr="00CA19F9">
        <w:rPr>
          <w:rFonts w:ascii="Times New Roman" w:hAnsi="Times New Roman"/>
          <w:color w:val="000000" w:themeColor="text1"/>
          <w:spacing w:val="36"/>
          <w:sz w:val="28"/>
        </w:rPr>
        <w:t xml:space="preserve"> </w:t>
      </w:r>
      <w:r w:rsidRPr="00CA19F9">
        <w:rPr>
          <w:rFonts w:ascii="Times New Roman" w:hAnsi="Times New Roman"/>
          <w:color w:val="000000" w:themeColor="text1"/>
          <w:sz w:val="28"/>
        </w:rPr>
        <w:t>Казахстан.</w:t>
      </w:r>
    </w:p>
    <w:p w:rsidR="00AE688B" w:rsidRPr="00CA19F9" w:rsidRDefault="00AE688B" w:rsidP="00AE688B">
      <w:pPr>
        <w:pStyle w:val="a3"/>
        <w:numPr>
          <w:ilvl w:val="0"/>
          <w:numId w:val="30"/>
        </w:numPr>
        <w:tabs>
          <w:tab w:val="left" w:pos="1117"/>
        </w:tabs>
        <w:ind w:right="11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7" w:name="9._Информационные_источники_интернет-рес"/>
      <w:bookmarkEnd w:id="27"/>
      <w:r w:rsidRPr="00CA19F9">
        <w:rPr>
          <w:rFonts w:ascii="Times New Roman" w:hAnsi="Times New Roman"/>
          <w:color w:val="000000" w:themeColor="text1"/>
          <w:sz w:val="28"/>
        </w:rPr>
        <w:t>Информационные источники интернет-ресурса Предприятия составляют материалы, разработанные и представленные соответствующими структурными подразделениями, на государственном языке, идентично на русском и других языках при</w:t>
      </w:r>
      <w:r w:rsidRPr="00CA19F9">
        <w:rPr>
          <w:rFonts w:ascii="Times New Roman" w:hAnsi="Times New Roman"/>
          <w:color w:val="000000" w:themeColor="text1"/>
          <w:spacing w:val="57"/>
          <w:sz w:val="28"/>
        </w:rPr>
        <w:t xml:space="preserve"> </w:t>
      </w:r>
      <w:r w:rsidRPr="00CA19F9">
        <w:rPr>
          <w:rFonts w:ascii="Times New Roman" w:hAnsi="Times New Roman"/>
          <w:color w:val="000000" w:themeColor="text1"/>
          <w:sz w:val="28"/>
        </w:rPr>
        <w:t>необходимости.</w:t>
      </w:r>
    </w:p>
    <w:p w:rsidR="00AE688B" w:rsidRPr="00CA19F9" w:rsidRDefault="00AE688B" w:rsidP="00AE688B">
      <w:pPr>
        <w:pStyle w:val="a3"/>
        <w:numPr>
          <w:ilvl w:val="0"/>
          <w:numId w:val="30"/>
        </w:numPr>
        <w:tabs>
          <w:tab w:val="left" w:pos="1258"/>
        </w:tabs>
        <w:ind w:right="111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8" w:name="10._Электронные_информационные_ресурсы,_"/>
      <w:bookmarkEnd w:id="28"/>
      <w:r w:rsidRPr="00CA19F9">
        <w:rPr>
          <w:rFonts w:ascii="Times New Roman" w:hAnsi="Times New Roman"/>
          <w:color w:val="000000" w:themeColor="text1"/>
          <w:sz w:val="28"/>
        </w:rPr>
        <w:t xml:space="preserve">Электронные информационные ресурсы, размещаемые на </w:t>
      </w:r>
      <w:r w:rsidRPr="00CA19F9">
        <w:rPr>
          <w:rFonts w:ascii="Times New Roman" w:hAnsi="Times New Roman"/>
          <w:color w:val="000000" w:themeColor="text1"/>
          <w:spacing w:val="2"/>
          <w:sz w:val="28"/>
        </w:rPr>
        <w:t xml:space="preserve">интернет- </w:t>
      </w:r>
      <w:r w:rsidRPr="00CA19F9">
        <w:rPr>
          <w:rFonts w:ascii="Times New Roman" w:hAnsi="Times New Roman"/>
          <w:color w:val="000000" w:themeColor="text1"/>
          <w:sz w:val="28"/>
        </w:rPr>
        <w:t>ресурсе Предприятия, подразделяются на содержащие динамическую и статическую</w:t>
      </w:r>
      <w:r w:rsidRPr="00CA19F9">
        <w:rPr>
          <w:rFonts w:ascii="Times New Roman" w:hAnsi="Times New Roman"/>
          <w:color w:val="000000" w:themeColor="text1"/>
          <w:spacing w:val="34"/>
          <w:sz w:val="28"/>
        </w:rPr>
        <w:t xml:space="preserve"> </w:t>
      </w:r>
      <w:r w:rsidRPr="00CA19F9">
        <w:rPr>
          <w:rFonts w:ascii="Times New Roman" w:hAnsi="Times New Roman"/>
          <w:color w:val="000000" w:themeColor="text1"/>
          <w:sz w:val="28"/>
        </w:rPr>
        <w:t>информацию.</w:t>
      </w:r>
    </w:p>
    <w:p w:rsidR="00AE688B" w:rsidRPr="00CA19F9" w:rsidRDefault="00AE688B" w:rsidP="00AE688B">
      <w:pPr>
        <w:pStyle w:val="a3"/>
        <w:numPr>
          <w:ilvl w:val="0"/>
          <w:numId w:val="30"/>
        </w:numPr>
        <w:tabs>
          <w:tab w:val="left" w:pos="1258"/>
        </w:tabs>
        <w:ind w:right="112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9" w:name="11._Статическая_информация_на_интернет-р"/>
      <w:bookmarkEnd w:id="29"/>
      <w:r w:rsidRPr="00CA19F9">
        <w:rPr>
          <w:rFonts w:ascii="Times New Roman" w:hAnsi="Times New Roman"/>
          <w:color w:val="000000" w:themeColor="text1"/>
          <w:sz w:val="28"/>
        </w:rPr>
        <w:t>Статическая информация на интернет-ресурсе Предприятия обновляется по мере</w:t>
      </w:r>
      <w:r w:rsidRPr="00CA19F9">
        <w:rPr>
          <w:rFonts w:ascii="Times New Roman" w:hAnsi="Times New Roman"/>
          <w:color w:val="000000" w:themeColor="text1"/>
          <w:spacing w:val="45"/>
          <w:sz w:val="28"/>
        </w:rPr>
        <w:t xml:space="preserve"> </w:t>
      </w:r>
      <w:r w:rsidRPr="00CA19F9">
        <w:rPr>
          <w:rFonts w:ascii="Times New Roman" w:hAnsi="Times New Roman"/>
          <w:color w:val="000000" w:themeColor="text1"/>
          <w:sz w:val="28"/>
        </w:rPr>
        <w:t>необходимости</w:t>
      </w:r>
    </w:p>
    <w:p w:rsidR="00AE688B" w:rsidRPr="00CA19F9" w:rsidRDefault="00AE688B" w:rsidP="00AE688B">
      <w:pPr>
        <w:pStyle w:val="a3"/>
        <w:numPr>
          <w:ilvl w:val="0"/>
          <w:numId w:val="30"/>
        </w:numPr>
        <w:tabs>
          <w:tab w:val="left" w:pos="1258"/>
        </w:tabs>
        <w:spacing w:before="2"/>
        <w:ind w:right="111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0" w:name="12._Динамическая_информация,_кроме_новос"/>
      <w:bookmarkEnd w:id="30"/>
      <w:r w:rsidRPr="00CA19F9">
        <w:rPr>
          <w:rFonts w:ascii="Times New Roman" w:hAnsi="Times New Roman"/>
          <w:color w:val="000000" w:themeColor="text1"/>
          <w:sz w:val="28"/>
        </w:rPr>
        <w:t>Динамическая информация, кроме новостных сообщений,  обновляется по мере поступления новой информации, но не позднее 3 (трех) рабочих</w:t>
      </w:r>
      <w:r w:rsidRPr="00CA19F9">
        <w:rPr>
          <w:rFonts w:ascii="Times New Roman" w:hAnsi="Times New Roman"/>
          <w:color w:val="000000" w:themeColor="text1"/>
          <w:spacing w:val="19"/>
          <w:sz w:val="28"/>
        </w:rPr>
        <w:t xml:space="preserve"> </w:t>
      </w:r>
      <w:r w:rsidRPr="00CA19F9">
        <w:rPr>
          <w:rFonts w:ascii="Times New Roman" w:hAnsi="Times New Roman"/>
          <w:color w:val="000000" w:themeColor="text1"/>
          <w:sz w:val="28"/>
        </w:rPr>
        <w:t>дней.</w:t>
      </w:r>
    </w:p>
    <w:p w:rsidR="00AE688B" w:rsidRPr="00CA19F9" w:rsidRDefault="00AE688B" w:rsidP="00AE688B">
      <w:pPr>
        <w:pStyle w:val="a3"/>
        <w:numPr>
          <w:ilvl w:val="0"/>
          <w:numId w:val="30"/>
        </w:numPr>
        <w:tabs>
          <w:tab w:val="left" w:pos="1258"/>
        </w:tabs>
        <w:ind w:right="115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1" w:name="13._Новостные_сообщения_размещаются_ежед"/>
      <w:bookmarkEnd w:id="31"/>
      <w:r w:rsidRPr="00CA19F9">
        <w:rPr>
          <w:rFonts w:ascii="Times New Roman" w:hAnsi="Times New Roman"/>
          <w:color w:val="000000" w:themeColor="text1"/>
          <w:sz w:val="28"/>
        </w:rPr>
        <w:t xml:space="preserve">Новостные сообщения размещаются </w:t>
      </w:r>
      <w:r w:rsidRPr="00CA19F9">
        <w:rPr>
          <w:rFonts w:ascii="Times New Roman" w:hAnsi="Times New Roman"/>
          <w:color w:val="000000" w:themeColor="text1"/>
          <w:spacing w:val="2"/>
          <w:sz w:val="28"/>
        </w:rPr>
        <w:t xml:space="preserve">ежедневно. </w:t>
      </w:r>
      <w:r w:rsidRPr="00CA19F9">
        <w:rPr>
          <w:rFonts w:ascii="Times New Roman" w:hAnsi="Times New Roman"/>
          <w:color w:val="000000" w:themeColor="text1"/>
          <w:sz w:val="28"/>
        </w:rPr>
        <w:t>При размещении новостных сообщений обеспечивается соответствие тематики новостных сообщений в сфере</w:t>
      </w:r>
      <w:r w:rsidRPr="00CA19F9">
        <w:rPr>
          <w:rFonts w:ascii="Times New Roman" w:hAnsi="Times New Roman"/>
          <w:color w:val="000000" w:themeColor="text1"/>
          <w:spacing w:val="58"/>
          <w:sz w:val="28"/>
        </w:rPr>
        <w:t xml:space="preserve"> </w:t>
      </w:r>
      <w:r w:rsidRPr="00CA19F9">
        <w:rPr>
          <w:rFonts w:ascii="Times New Roman" w:hAnsi="Times New Roman"/>
          <w:color w:val="000000" w:themeColor="text1"/>
          <w:sz w:val="28"/>
        </w:rPr>
        <w:t>здравоохранения.</w:t>
      </w:r>
    </w:p>
    <w:p w:rsidR="00AE688B" w:rsidRPr="00CA19F9" w:rsidRDefault="00AE688B" w:rsidP="00AE688B">
      <w:pPr>
        <w:pStyle w:val="a4"/>
        <w:spacing w:line="242" w:lineRule="auto"/>
        <w:ind w:right="128" w:firstLine="708"/>
        <w:jc w:val="both"/>
        <w:rPr>
          <w:color w:val="000000" w:themeColor="text1"/>
          <w:lang w:val="ru-RU"/>
        </w:rPr>
      </w:pPr>
      <w:bookmarkStart w:id="32" w:name="Новостные_сообщения_формируются_из_корот"/>
      <w:bookmarkEnd w:id="32"/>
      <w:r w:rsidRPr="00CA19F9">
        <w:rPr>
          <w:color w:val="000000" w:themeColor="text1"/>
          <w:lang w:val="ru-RU"/>
        </w:rPr>
        <w:t>Новостные сообщения формируются из коротких и максимально четких предложений, отражающих</w:t>
      </w:r>
      <w:r w:rsidRPr="00CA19F9">
        <w:rPr>
          <w:color w:val="000000" w:themeColor="text1"/>
          <w:spacing w:val="39"/>
          <w:lang w:val="ru-RU"/>
        </w:rPr>
        <w:t xml:space="preserve"> </w:t>
      </w:r>
      <w:r w:rsidRPr="00CA19F9">
        <w:rPr>
          <w:color w:val="000000" w:themeColor="text1"/>
          <w:lang w:val="ru-RU"/>
        </w:rPr>
        <w:t>суть.</w:t>
      </w:r>
    </w:p>
    <w:p w:rsidR="00AE688B" w:rsidRPr="00CA19F9" w:rsidRDefault="00AE688B" w:rsidP="00AE688B">
      <w:pPr>
        <w:pStyle w:val="a4"/>
        <w:spacing w:line="322" w:lineRule="exact"/>
        <w:ind w:right="118" w:firstLine="708"/>
        <w:jc w:val="both"/>
        <w:rPr>
          <w:color w:val="000000" w:themeColor="text1"/>
          <w:lang w:val="ru-RU"/>
        </w:rPr>
      </w:pPr>
      <w:bookmarkStart w:id="33" w:name="В_новостном_тексте_обеспечивается_содерж"/>
      <w:bookmarkEnd w:id="33"/>
      <w:r w:rsidRPr="00CA19F9">
        <w:rPr>
          <w:color w:val="000000" w:themeColor="text1"/>
          <w:lang w:val="ru-RU"/>
        </w:rPr>
        <w:t>В новостном тексте обеспечивается содержание информации о дате, месте события, содержании,</w:t>
      </w:r>
      <w:r w:rsidRPr="00CA19F9">
        <w:rPr>
          <w:color w:val="000000" w:themeColor="text1"/>
          <w:spacing w:val="56"/>
          <w:lang w:val="ru-RU"/>
        </w:rPr>
        <w:t xml:space="preserve"> </w:t>
      </w:r>
      <w:r w:rsidRPr="00CA19F9">
        <w:rPr>
          <w:color w:val="000000" w:themeColor="text1"/>
          <w:lang w:val="ru-RU"/>
        </w:rPr>
        <w:t>результатах.</w:t>
      </w:r>
    </w:p>
    <w:p w:rsidR="00AE688B" w:rsidRPr="00CA19F9" w:rsidRDefault="00AE688B" w:rsidP="00AE688B">
      <w:pPr>
        <w:pStyle w:val="a3"/>
        <w:numPr>
          <w:ilvl w:val="0"/>
          <w:numId w:val="30"/>
        </w:numPr>
        <w:tabs>
          <w:tab w:val="left" w:pos="1258"/>
        </w:tabs>
        <w:spacing w:line="322" w:lineRule="exact"/>
        <w:ind w:right="111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4" w:name="14._Доменное_имя_интернет-ресурса_содерж"/>
      <w:bookmarkEnd w:id="34"/>
      <w:r w:rsidRPr="00CA19F9">
        <w:rPr>
          <w:rFonts w:ascii="Times New Roman" w:hAnsi="Times New Roman"/>
          <w:color w:val="000000" w:themeColor="text1"/>
          <w:sz w:val="28"/>
        </w:rPr>
        <w:t>Доменное имя  интернет-ресурса  содержит  короткие запоминающиеся имена, ассоциирующиеся с Предприятием, простые в написании и</w:t>
      </w:r>
      <w:r w:rsidRPr="00CA19F9">
        <w:rPr>
          <w:rFonts w:ascii="Times New Roman" w:hAnsi="Times New Roman"/>
          <w:color w:val="000000" w:themeColor="text1"/>
          <w:spacing w:val="43"/>
          <w:sz w:val="28"/>
        </w:rPr>
        <w:t xml:space="preserve"> </w:t>
      </w:r>
      <w:r w:rsidRPr="00CA19F9">
        <w:rPr>
          <w:rFonts w:ascii="Times New Roman" w:hAnsi="Times New Roman"/>
          <w:color w:val="000000" w:themeColor="text1"/>
          <w:sz w:val="28"/>
        </w:rPr>
        <w:t>произношении.</w:t>
      </w:r>
    </w:p>
    <w:p w:rsidR="00AE688B" w:rsidRPr="00CA19F9" w:rsidRDefault="00AE688B" w:rsidP="00AE688B">
      <w:pPr>
        <w:spacing w:line="322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AE688B" w:rsidRPr="00CA19F9">
          <w:pgSz w:w="11910" w:h="16840"/>
          <w:pgMar w:top="960" w:right="1020" w:bottom="280" w:left="1020" w:header="751" w:footer="0" w:gutter="0"/>
          <w:cols w:space="720"/>
        </w:sectPr>
      </w:pPr>
    </w:p>
    <w:p w:rsidR="00AE688B" w:rsidRPr="00CA19F9" w:rsidRDefault="00AE688B" w:rsidP="00AE688B">
      <w:pPr>
        <w:spacing w:before="4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</w:p>
    <w:p w:rsidR="00AE688B" w:rsidRPr="00CA19F9" w:rsidRDefault="00AE688B" w:rsidP="00AE688B">
      <w:pP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sectPr w:rsidR="00AE688B" w:rsidRPr="00CA19F9">
          <w:headerReference w:type="default" r:id="rId10"/>
          <w:pgSz w:w="16840" w:h="11910" w:orient="landscape"/>
          <w:pgMar w:top="960" w:right="660" w:bottom="280" w:left="820" w:header="751" w:footer="0" w:gutter="0"/>
          <w:pgNumType w:start="4"/>
          <w:cols w:space="720"/>
        </w:sectPr>
      </w:pPr>
    </w:p>
    <w:p w:rsidR="00AE688B" w:rsidRPr="00CA19F9" w:rsidRDefault="00AE688B" w:rsidP="00AE688B">
      <w:pPr>
        <w:rPr>
          <w:rFonts w:ascii="Times New Roman" w:eastAsia="Times New Roman" w:hAnsi="Times New Roman" w:cs="Times New Roman"/>
          <w:color w:val="000000" w:themeColor="text1"/>
        </w:rPr>
      </w:pPr>
    </w:p>
    <w:p w:rsidR="00AE688B" w:rsidRPr="00CA19F9" w:rsidRDefault="00AE688B" w:rsidP="00AE688B">
      <w:pPr>
        <w:rPr>
          <w:rFonts w:ascii="Times New Roman" w:eastAsia="Times New Roman" w:hAnsi="Times New Roman" w:cs="Times New Roman"/>
          <w:color w:val="000000" w:themeColor="text1"/>
        </w:rPr>
      </w:pPr>
    </w:p>
    <w:p w:rsidR="00AE688B" w:rsidRPr="00CA19F9" w:rsidRDefault="00AE688B" w:rsidP="00AE688B">
      <w:pPr>
        <w:rPr>
          <w:rFonts w:ascii="Times New Roman" w:eastAsia="Times New Roman" w:hAnsi="Times New Roman" w:cs="Times New Roman"/>
          <w:color w:val="000000" w:themeColor="text1"/>
        </w:rPr>
      </w:pPr>
    </w:p>
    <w:p w:rsidR="00AE688B" w:rsidRPr="00CA19F9" w:rsidRDefault="00AE688B" w:rsidP="00AE688B">
      <w:pPr>
        <w:rPr>
          <w:rFonts w:ascii="Times New Roman" w:eastAsia="Times New Roman" w:hAnsi="Times New Roman" w:cs="Times New Roman"/>
          <w:color w:val="000000" w:themeColor="text1"/>
        </w:rPr>
      </w:pPr>
    </w:p>
    <w:p w:rsidR="00AE688B" w:rsidRPr="00CA19F9" w:rsidRDefault="00AE688B" w:rsidP="00AE688B">
      <w:pPr>
        <w:spacing w:before="4"/>
        <w:rPr>
          <w:rFonts w:ascii="Times New Roman" w:eastAsia="Times New Roman" w:hAnsi="Times New Roman" w:cs="Times New Roman"/>
          <w:color w:val="000000" w:themeColor="text1"/>
        </w:rPr>
      </w:pPr>
    </w:p>
    <w:p w:rsidR="00AE688B" w:rsidRPr="00CA19F9" w:rsidRDefault="00AE688B" w:rsidP="00AE688B">
      <w:pPr>
        <w:spacing w:line="275" w:lineRule="exact"/>
        <w:ind w:left="4031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A19F9">
        <w:rPr>
          <w:rFonts w:ascii="Times New Roman" w:hAnsi="Times New Roman"/>
          <w:b/>
          <w:i/>
          <w:color w:val="000000" w:themeColor="text1"/>
        </w:rPr>
        <w:t>Структура интернет</w:t>
      </w:r>
      <w:r w:rsidRPr="00CA19F9">
        <w:rPr>
          <w:rFonts w:ascii="Times New Roman" w:hAnsi="Times New Roman"/>
          <w:b/>
          <w:color w:val="000000" w:themeColor="text1"/>
        </w:rPr>
        <w:t>-</w:t>
      </w:r>
      <w:r w:rsidRPr="00CA19F9">
        <w:rPr>
          <w:rFonts w:ascii="Times New Roman" w:hAnsi="Times New Roman"/>
          <w:b/>
          <w:i/>
          <w:color w:val="000000" w:themeColor="text1"/>
        </w:rPr>
        <w:t xml:space="preserve">ресурса </w:t>
      </w:r>
      <w:r w:rsidRPr="00CA19F9">
        <w:rPr>
          <w:rFonts w:ascii="Times New Roman" w:hAnsi="Times New Roman"/>
          <w:b/>
          <w:color w:val="000000" w:themeColor="text1"/>
        </w:rPr>
        <w:t>КГП на ПХВ «Центр ядерной медицины и онкологии города Семей» УЗ ВКО</w:t>
      </w:r>
    </w:p>
    <w:p w:rsidR="00AE688B" w:rsidRPr="00CA19F9" w:rsidRDefault="00AE688B" w:rsidP="00AE688B">
      <w:pPr>
        <w:spacing w:line="160" w:lineRule="exact"/>
        <w:ind w:right="1208"/>
        <w:jc w:val="right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</w:p>
    <w:p w:rsidR="00AE688B" w:rsidRPr="00CA19F9" w:rsidRDefault="00AE688B" w:rsidP="00AE688B">
      <w:pPr>
        <w:spacing w:before="2"/>
        <w:ind w:left="4035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A19F9">
        <w:rPr>
          <w:rFonts w:ascii="Times New Roman" w:hAnsi="Times New Roman"/>
          <w:b/>
          <w:i/>
          <w:color w:val="000000" w:themeColor="text1"/>
          <w:w w:val="105"/>
        </w:rPr>
        <w:t>и</w:t>
      </w:r>
      <w:r w:rsidRPr="00CA19F9">
        <w:rPr>
          <w:rFonts w:ascii="Times New Roman" w:hAnsi="Times New Roman"/>
          <w:b/>
          <w:i/>
          <w:color w:val="000000" w:themeColor="text1"/>
          <w:spacing w:val="-27"/>
          <w:w w:val="105"/>
        </w:rPr>
        <w:t xml:space="preserve"> </w:t>
      </w:r>
      <w:r w:rsidRPr="00CA19F9">
        <w:rPr>
          <w:rFonts w:ascii="Times New Roman" w:hAnsi="Times New Roman"/>
          <w:b/>
          <w:i/>
          <w:color w:val="000000" w:themeColor="text1"/>
          <w:w w:val="105"/>
        </w:rPr>
        <w:t>состав</w:t>
      </w:r>
      <w:r w:rsidRPr="00CA19F9">
        <w:rPr>
          <w:rFonts w:ascii="Times New Roman" w:hAnsi="Times New Roman"/>
          <w:b/>
          <w:i/>
          <w:color w:val="000000" w:themeColor="text1"/>
          <w:spacing w:val="-26"/>
          <w:w w:val="105"/>
        </w:rPr>
        <w:t xml:space="preserve"> </w:t>
      </w:r>
      <w:r w:rsidRPr="00CA19F9">
        <w:rPr>
          <w:rFonts w:ascii="Times New Roman" w:hAnsi="Times New Roman"/>
          <w:b/>
          <w:i/>
          <w:color w:val="000000" w:themeColor="text1"/>
          <w:w w:val="105"/>
        </w:rPr>
        <w:t>размещаемых</w:t>
      </w:r>
      <w:r w:rsidRPr="00CA19F9">
        <w:rPr>
          <w:rFonts w:ascii="Times New Roman" w:hAnsi="Times New Roman"/>
          <w:b/>
          <w:i/>
          <w:color w:val="000000" w:themeColor="text1"/>
          <w:spacing w:val="-26"/>
          <w:w w:val="105"/>
        </w:rPr>
        <w:t xml:space="preserve"> </w:t>
      </w:r>
      <w:r w:rsidRPr="00CA19F9">
        <w:rPr>
          <w:rFonts w:ascii="Times New Roman" w:hAnsi="Times New Roman"/>
          <w:b/>
          <w:i/>
          <w:color w:val="000000" w:themeColor="text1"/>
          <w:w w:val="105"/>
        </w:rPr>
        <w:t>электронных</w:t>
      </w:r>
      <w:r w:rsidRPr="00CA19F9">
        <w:rPr>
          <w:rFonts w:ascii="Times New Roman" w:hAnsi="Times New Roman"/>
          <w:b/>
          <w:i/>
          <w:color w:val="000000" w:themeColor="text1"/>
          <w:spacing w:val="-26"/>
          <w:w w:val="105"/>
        </w:rPr>
        <w:t xml:space="preserve"> </w:t>
      </w:r>
      <w:r w:rsidRPr="00CA19F9">
        <w:rPr>
          <w:rFonts w:ascii="Times New Roman" w:hAnsi="Times New Roman"/>
          <w:b/>
          <w:i/>
          <w:color w:val="000000" w:themeColor="text1"/>
          <w:w w:val="105"/>
        </w:rPr>
        <w:t>информационных</w:t>
      </w:r>
      <w:r w:rsidRPr="00CA19F9">
        <w:rPr>
          <w:rFonts w:ascii="Times New Roman" w:hAnsi="Times New Roman"/>
          <w:b/>
          <w:i/>
          <w:color w:val="000000" w:themeColor="text1"/>
          <w:spacing w:val="-27"/>
          <w:w w:val="105"/>
        </w:rPr>
        <w:t xml:space="preserve"> </w:t>
      </w:r>
      <w:r w:rsidRPr="00CA19F9">
        <w:rPr>
          <w:rFonts w:ascii="Times New Roman" w:hAnsi="Times New Roman"/>
          <w:b/>
          <w:i/>
          <w:color w:val="000000" w:themeColor="text1"/>
          <w:w w:val="105"/>
        </w:rPr>
        <w:t>ресурсов</w:t>
      </w:r>
    </w:p>
    <w:p w:rsidR="00AE688B" w:rsidRPr="00CA19F9" w:rsidRDefault="00AE688B" w:rsidP="00AE688B">
      <w:pPr>
        <w:spacing w:before="69"/>
        <w:ind w:left="519" w:right="114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A19F9">
        <w:rPr>
          <w:color w:val="000000" w:themeColor="text1"/>
        </w:rPr>
        <w:br w:type="column"/>
      </w:r>
      <w:r w:rsidRPr="00CA19F9">
        <w:rPr>
          <w:rFonts w:ascii="Times New Roman" w:hAnsi="Times New Roman"/>
          <w:color w:val="000000" w:themeColor="text1"/>
        </w:rPr>
        <w:lastRenderedPageBreak/>
        <w:t>Приложение</w:t>
      </w:r>
      <w:r w:rsidRPr="00CA19F9">
        <w:rPr>
          <w:rFonts w:ascii="Times New Roman" w:hAnsi="Times New Roman"/>
          <w:color w:val="000000" w:themeColor="text1"/>
          <w:spacing w:val="18"/>
        </w:rPr>
        <w:t xml:space="preserve"> </w:t>
      </w:r>
      <w:r w:rsidRPr="00CA19F9">
        <w:rPr>
          <w:rFonts w:ascii="Times New Roman" w:hAnsi="Times New Roman"/>
          <w:color w:val="000000" w:themeColor="text1"/>
        </w:rPr>
        <w:t>1</w:t>
      </w:r>
    </w:p>
    <w:p w:rsidR="00AE688B" w:rsidRPr="00CA19F9" w:rsidRDefault="00AE688B" w:rsidP="00AE688B">
      <w:pPr>
        <w:ind w:left="517" w:right="114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A19F9">
        <w:rPr>
          <w:rFonts w:ascii="Times New Roman" w:hAnsi="Times New Roman"/>
          <w:color w:val="000000" w:themeColor="text1"/>
        </w:rPr>
        <w:t>к Правилам информационного наполнения</w:t>
      </w:r>
      <w:r w:rsidRPr="00CA19F9">
        <w:rPr>
          <w:rFonts w:ascii="Times New Roman" w:hAnsi="Times New Roman"/>
          <w:color w:val="000000" w:themeColor="text1"/>
          <w:spacing w:val="42"/>
        </w:rPr>
        <w:t xml:space="preserve"> </w:t>
      </w:r>
      <w:r w:rsidRPr="00CA19F9">
        <w:rPr>
          <w:rFonts w:ascii="Times New Roman" w:hAnsi="Times New Roman"/>
          <w:color w:val="000000" w:themeColor="text1"/>
        </w:rPr>
        <w:t>интернет-ресурса</w:t>
      </w:r>
    </w:p>
    <w:p w:rsidR="00AE688B" w:rsidRPr="00CA19F9" w:rsidRDefault="00AE688B" w:rsidP="00AE688B">
      <w:pPr>
        <w:ind w:left="522" w:right="114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AE688B" w:rsidRPr="00CA19F9" w:rsidRDefault="00AE688B" w:rsidP="00AE688B">
      <w:pPr>
        <w:spacing w:before="1"/>
        <w:ind w:left="515" w:right="114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sectPr w:rsidR="00AE688B" w:rsidRPr="00CA19F9">
          <w:type w:val="continuous"/>
          <w:pgSz w:w="16840" w:h="11910" w:orient="landscape"/>
          <w:pgMar w:top="1580" w:right="660" w:bottom="280" w:left="820" w:header="720" w:footer="720" w:gutter="0"/>
          <w:cols w:num="2" w:space="720" w:equalWidth="0">
            <w:col w:w="11161" w:space="40"/>
            <w:col w:w="4159"/>
          </w:cols>
        </w:sectPr>
      </w:pPr>
    </w:p>
    <w:p w:rsidR="00AE688B" w:rsidRPr="00CA19F9" w:rsidRDefault="00AE688B" w:rsidP="00AE688B">
      <w:pPr>
        <w:spacing w:before="1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7"/>
        <w:gridCol w:w="2943"/>
        <w:gridCol w:w="11469"/>
      </w:tblGrid>
      <w:tr w:rsidR="00CA19F9" w:rsidRPr="00CA19F9" w:rsidTr="00251646">
        <w:trPr>
          <w:trHeight w:hRule="exact" w:val="65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251646">
            <w:pPr>
              <w:pStyle w:val="TableParagraph"/>
              <w:spacing w:before="45"/>
              <w:ind w:left="98" w:right="97" w:firstLine="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w w:val="105"/>
                <w:sz w:val="24"/>
                <w:szCs w:val="24"/>
              </w:rPr>
              <w:t>№ п/п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E688B" w:rsidRPr="00CA19F9" w:rsidRDefault="00AE688B" w:rsidP="00251646">
            <w:pPr>
              <w:pStyle w:val="TableParagraph"/>
              <w:spacing w:before="45"/>
              <w:ind w:left="5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b/>
                <w:i/>
                <w:color w:val="000000" w:themeColor="text1"/>
                <w:w w:val="105"/>
                <w:sz w:val="24"/>
              </w:rPr>
              <w:t>Тип</w:t>
            </w:r>
            <w:r w:rsidRPr="00CA19F9">
              <w:rPr>
                <w:rFonts w:ascii="Times New Roman" w:hAnsi="Times New Roman"/>
                <w:b/>
                <w:i/>
                <w:color w:val="000000" w:themeColor="text1"/>
                <w:spacing w:val="-19"/>
                <w:w w:val="105"/>
                <w:sz w:val="24"/>
              </w:rPr>
              <w:t xml:space="preserve"> </w:t>
            </w:r>
            <w:r w:rsidRPr="00CA19F9">
              <w:rPr>
                <w:rFonts w:ascii="Times New Roman" w:hAnsi="Times New Roman"/>
                <w:b/>
                <w:i/>
                <w:color w:val="000000" w:themeColor="text1"/>
                <w:w w:val="105"/>
                <w:sz w:val="24"/>
              </w:rPr>
              <w:t>информации</w:t>
            </w:r>
          </w:p>
        </w:tc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E688B" w:rsidRPr="00CA19F9" w:rsidRDefault="00AE688B" w:rsidP="00251646">
            <w:pPr>
              <w:pStyle w:val="TableParagraph"/>
              <w:spacing w:before="45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Содержание</w:t>
            </w:r>
          </w:p>
        </w:tc>
      </w:tr>
      <w:tr w:rsidR="00CA19F9" w:rsidRPr="00CA19F9" w:rsidTr="00251646">
        <w:trPr>
          <w:trHeight w:hRule="exact" w:val="92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251646">
            <w:pPr>
              <w:pStyle w:val="TableParagraph"/>
              <w:spacing w:before="40"/>
              <w:ind w:left="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E688B" w:rsidRPr="00CA19F9" w:rsidRDefault="00AE688B" w:rsidP="00251646">
            <w:pPr>
              <w:pStyle w:val="TableParagraph"/>
              <w:spacing w:before="44"/>
              <w:ind w:left="71" w:right="5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b/>
                <w:i/>
                <w:color w:val="000000" w:themeColor="text1"/>
                <w:w w:val="105"/>
                <w:sz w:val="24"/>
              </w:rPr>
              <w:t>Государственные символы Республики Казахстан</w:t>
            </w:r>
          </w:p>
        </w:tc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251646">
            <w:pPr>
              <w:pStyle w:val="TableParagraph"/>
              <w:spacing w:before="40"/>
              <w:ind w:left="7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Государственный Флаг, Государственный Герб, Государственный </w:t>
            </w:r>
            <w:r w:rsidRPr="00CA19F9">
              <w:rPr>
                <w:rFonts w:ascii="Times New Roman" w:hAnsi="Times New Roman"/>
                <w:color w:val="000000" w:themeColor="text1"/>
                <w:spacing w:val="29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pacing w:val="4"/>
                <w:sz w:val="24"/>
                <w:lang w:val="ru-RU"/>
              </w:rPr>
              <w:t>Гимн.</w:t>
            </w:r>
          </w:p>
          <w:p w:rsidR="00AE688B" w:rsidRPr="00CA19F9" w:rsidRDefault="00AE688B" w:rsidP="00251646">
            <w:pPr>
              <w:pStyle w:val="TableParagraph"/>
              <w:ind w:left="71" w:right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(согласно Правилам размещения Государственного Флага, Государственного Герба Республики Казахстан  и их изображений, а также текста Государственного Гимна Республики </w:t>
            </w:r>
            <w:r w:rsidRPr="00CA19F9">
              <w:rPr>
                <w:rFonts w:ascii="Times New Roman" w:hAnsi="Times New Roman"/>
                <w:color w:val="000000" w:themeColor="text1"/>
                <w:spacing w:val="51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Казахстан)</w:t>
            </w:r>
          </w:p>
        </w:tc>
      </w:tr>
      <w:tr w:rsidR="00CA19F9" w:rsidRPr="00CA19F9" w:rsidTr="00251646">
        <w:trPr>
          <w:trHeight w:hRule="exact" w:val="534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251646">
            <w:pPr>
              <w:pStyle w:val="TableParagraph"/>
              <w:spacing w:before="40"/>
              <w:ind w:left="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E688B" w:rsidRPr="00CA19F9" w:rsidRDefault="00AE688B" w:rsidP="00251646">
            <w:pPr>
              <w:pStyle w:val="TableParagraph"/>
              <w:spacing w:before="44"/>
              <w:ind w:left="71" w:right="4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b/>
                <w:i/>
                <w:color w:val="000000" w:themeColor="text1"/>
                <w:w w:val="105"/>
                <w:sz w:val="24"/>
              </w:rPr>
              <w:t>Общая информация</w:t>
            </w:r>
            <w:r w:rsidRPr="00CA19F9">
              <w:rPr>
                <w:rFonts w:ascii="Times New Roman" w:hAnsi="Times New Roman"/>
                <w:b/>
                <w:i/>
                <w:color w:val="000000" w:themeColor="text1"/>
                <w:spacing w:val="-31"/>
                <w:w w:val="105"/>
                <w:sz w:val="24"/>
              </w:rPr>
              <w:t xml:space="preserve"> </w:t>
            </w:r>
            <w:r w:rsidRPr="00CA19F9">
              <w:rPr>
                <w:rFonts w:ascii="Times New Roman" w:hAnsi="Times New Roman"/>
                <w:b/>
                <w:i/>
                <w:color w:val="000000" w:themeColor="text1"/>
                <w:w w:val="105"/>
                <w:sz w:val="24"/>
              </w:rPr>
              <w:t xml:space="preserve">о </w:t>
            </w:r>
            <w:r w:rsidRPr="00CA19F9">
              <w:rPr>
                <w:rFonts w:ascii="Times New Roman" w:hAnsi="Times New Roman"/>
                <w:b/>
                <w:i/>
                <w:color w:val="000000" w:themeColor="text1"/>
                <w:w w:val="105"/>
                <w:sz w:val="24"/>
                <w:lang w:val="ru-RU"/>
              </w:rPr>
              <w:t>Предприятии</w:t>
            </w:r>
          </w:p>
        </w:tc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251646">
            <w:pPr>
              <w:pStyle w:val="TableParagraph"/>
              <w:spacing w:before="40"/>
              <w:ind w:left="2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1. Краткая информация о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Предприятии</w:t>
            </w: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27"/>
              </w:numPr>
              <w:tabs>
                <w:tab w:val="left" w:pos="449"/>
              </w:tabs>
              <w:ind w:right="67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полное наименование, форму собственности, вид помощи, адрес, схема проезда, почтовый адрес, адрес электронной почты, телефоны справочных </w:t>
            </w:r>
            <w:r w:rsidRPr="00CA19F9">
              <w:rPr>
                <w:rFonts w:ascii="Times New Roman" w:hAnsi="Times New Roman"/>
                <w:color w:val="000000" w:themeColor="text1"/>
                <w:spacing w:val="5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служб;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27"/>
              </w:numPr>
              <w:tabs>
                <w:tab w:val="left" w:pos="490"/>
              </w:tabs>
              <w:ind w:right="6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должны быть указаны действующие телефоны: приемной руководителя, справочной службы </w:t>
            </w:r>
            <w:r w:rsidRPr="00CA19F9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(колл- </w:t>
            </w:r>
            <w:r w:rsidRPr="00CA1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центр) –ГОБМП, платные услуги, амбулаторно-диагностические услуги и тд., приемный покой, предварительной записи, дежурного</w:t>
            </w:r>
            <w:r w:rsidRPr="00CA19F9">
              <w:rPr>
                <w:rFonts w:ascii="Times New Roman" w:eastAsia="Times New Roman" w:hAnsi="Times New Roman" w:cs="Times New Roman"/>
                <w:color w:val="000000" w:themeColor="text1"/>
                <w:spacing w:val="53"/>
                <w:sz w:val="24"/>
                <w:szCs w:val="24"/>
                <w:lang w:val="ru-RU"/>
              </w:rPr>
              <w:t xml:space="preserve"> </w:t>
            </w:r>
            <w:r w:rsidRPr="00CA19F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>врача.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27"/>
              </w:numPr>
              <w:tabs>
                <w:tab w:val="left" w:pos="447"/>
              </w:tabs>
              <w:ind w:right="72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в зависимости от вида помощи указать мощность коечного фонда (круглосуточный стационар, дневной стационара), количество прикрепленного населения (взрослого, детского), уровень  </w:t>
            </w:r>
            <w:r w:rsidRPr="00CA19F9">
              <w:rPr>
                <w:rFonts w:ascii="Times New Roman" w:hAnsi="Times New Roman"/>
                <w:color w:val="000000" w:themeColor="text1"/>
                <w:spacing w:val="21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посещаемости.</w:t>
            </w:r>
          </w:p>
          <w:p w:rsidR="00AE688B" w:rsidRPr="00CA19F9" w:rsidRDefault="00AE688B" w:rsidP="00251646">
            <w:pPr>
              <w:pStyle w:val="TableParagraph"/>
              <w:ind w:left="71" w:right="83" w:firstLine="2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При наличии филиалов указать сведения, перечисленные в пункте 1, а также указать наличие государственной регистрации как филиал или же существование под регистрацией головного  </w:t>
            </w:r>
            <w:r w:rsidRPr="00CA19F9">
              <w:rPr>
                <w:rFonts w:ascii="Times New Roman" w:hAnsi="Times New Roman"/>
                <w:color w:val="000000" w:themeColor="text1"/>
                <w:spacing w:val="30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офиса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26"/>
              </w:numPr>
              <w:tabs>
                <w:tab w:val="left" w:pos="550"/>
              </w:tabs>
              <w:ind w:firstLine="2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Сведения об учредителе (учредителях), дата государственной  </w:t>
            </w:r>
            <w:r w:rsidRPr="00CA19F9">
              <w:rPr>
                <w:rFonts w:ascii="Times New Roman" w:hAnsi="Times New Roman"/>
                <w:i/>
                <w:color w:val="000000" w:themeColor="text1"/>
                <w:spacing w:val="4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регистрации.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26"/>
              </w:numPr>
              <w:tabs>
                <w:tab w:val="left" w:pos="550"/>
              </w:tabs>
              <w:ind w:left="549" w:hanging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Правила внутреннего распорядка для потребителей </w:t>
            </w:r>
            <w:r w:rsidRPr="00CA19F9">
              <w:rPr>
                <w:rFonts w:ascii="Times New Roman" w:hAnsi="Times New Roman"/>
                <w:color w:val="000000" w:themeColor="text1"/>
                <w:spacing w:val="25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услуг.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26"/>
              </w:numPr>
              <w:tabs>
                <w:tab w:val="left" w:pos="550"/>
              </w:tabs>
              <w:ind w:right="68" w:firstLine="2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Внешние ссылки на </w:t>
            </w:r>
            <w:r w:rsidRPr="00CA19F9">
              <w:rPr>
                <w:rFonts w:ascii="Times New Roman" w:hAnsi="Times New Roman"/>
                <w:color w:val="000000" w:themeColor="text1"/>
                <w:spacing w:val="2"/>
                <w:sz w:val="24"/>
                <w:lang w:val="ru-RU"/>
              </w:rPr>
              <w:t xml:space="preserve">сайты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Министерства здравоохранения </w:t>
            </w:r>
            <w:r w:rsidRPr="00CA19F9">
              <w:rPr>
                <w:rFonts w:ascii="Times New Roman" w:hAnsi="Times New Roman"/>
                <w:color w:val="000000" w:themeColor="text1"/>
                <w:spacing w:val="3"/>
                <w:sz w:val="24"/>
                <w:lang w:val="ru-RU"/>
              </w:rPr>
              <w:t xml:space="preserve">РК,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Управления здравоохранения области (города), Акимата области (города), </w:t>
            </w:r>
            <w:r w:rsidRPr="00CA19F9">
              <w:rPr>
                <w:rFonts w:ascii="Times New Roman" w:hAnsi="Times New Roman"/>
                <w:color w:val="000000" w:themeColor="text1"/>
                <w:spacing w:val="2"/>
                <w:sz w:val="24"/>
                <w:lang w:val="ru-RU"/>
              </w:rPr>
              <w:t xml:space="preserve">ФОМС,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Профсоюза работников  </w:t>
            </w:r>
            <w:r w:rsidRPr="00CA19F9">
              <w:rPr>
                <w:rFonts w:ascii="Times New Roman" w:hAnsi="Times New Roman"/>
                <w:color w:val="000000" w:themeColor="text1"/>
                <w:spacing w:val="2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здравоохранения.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26"/>
              </w:numPr>
              <w:tabs>
                <w:tab w:val="left" w:pos="550"/>
              </w:tabs>
              <w:ind w:right="67" w:firstLine="2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Организационная структура (в том числе с органами управления) в форме диаграммы до менеджеров производственного уровня  с указанием Ф.И.О., краткой информацией о компетенциях,  номеров телефонов  и адресов электронной</w:t>
            </w:r>
            <w:r w:rsidRPr="00CA19F9">
              <w:rPr>
                <w:rFonts w:ascii="Times New Roman" w:hAnsi="Times New Roman"/>
                <w:color w:val="000000" w:themeColor="text1"/>
                <w:spacing w:val="35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pacing w:val="2"/>
                <w:sz w:val="24"/>
                <w:lang w:val="ru-RU"/>
              </w:rPr>
              <w:t>почты.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26"/>
              </w:numPr>
              <w:tabs>
                <w:tab w:val="left" w:pos="550"/>
              </w:tabs>
              <w:ind w:left="549" w:hanging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Миссия, видение,</w:t>
            </w:r>
            <w:r w:rsidRPr="00CA19F9">
              <w:rPr>
                <w:rFonts w:ascii="Times New Roman" w:hAnsi="Times New Roman"/>
                <w:color w:val="000000" w:themeColor="text1"/>
                <w:spacing w:val="36"/>
                <w:sz w:val="24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ценности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26"/>
              </w:numPr>
              <w:tabs>
                <w:tab w:val="left" w:pos="550"/>
              </w:tabs>
              <w:ind w:left="549" w:hanging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Информация о наличии национальной или международной аккредитации (при </w:t>
            </w:r>
            <w:r w:rsidRPr="00CA19F9">
              <w:rPr>
                <w:rFonts w:ascii="Times New Roman" w:hAnsi="Times New Roman"/>
                <w:color w:val="000000" w:themeColor="text1"/>
                <w:spacing w:val="56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наличии)</w:t>
            </w:r>
          </w:p>
        </w:tc>
      </w:tr>
    </w:tbl>
    <w:p w:rsidR="00AE688B" w:rsidRPr="00CA19F9" w:rsidRDefault="00AE688B" w:rsidP="00AE688B">
      <w:pPr>
        <w:rPr>
          <w:rFonts w:ascii="Times New Roman" w:eastAsia="Times New Roman" w:hAnsi="Times New Roman" w:cs="Times New Roman"/>
          <w:color w:val="000000" w:themeColor="text1"/>
        </w:rPr>
        <w:sectPr w:rsidR="00AE688B" w:rsidRPr="00CA19F9">
          <w:type w:val="continuous"/>
          <w:pgSz w:w="16840" w:h="11910" w:orient="landscape"/>
          <w:pgMar w:top="1580" w:right="660" w:bottom="280" w:left="820" w:header="720" w:footer="720" w:gutter="0"/>
          <w:cols w:space="720"/>
        </w:sectPr>
      </w:pPr>
    </w:p>
    <w:p w:rsidR="00AE688B" w:rsidRPr="00CA19F9" w:rsidRDefault="00AE688B" w:rsidP="00AE688B">
      <w:pPr>
        <w:spacing w:before="1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7"/>
        <w:gridCol w:w="2943"/>
        <w:gridCol w:w="11469"/>
      </w:tblGrid>
      <w:tr w:rsidR="00CA19F9" w:rsidRPr="00CA19F9" w:rsidTr="00251646">
        <w:trPr>
          <w:trHeight w:hRule="exact" w:val="287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251646">
            <w:pPr>
              <w:pStyle w:val="TableParagraph"/>
              <w:spacing w:before="40"/>
              <w:ind w:left="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E688B" w:rsidRPr="00CA19F9" w:rsidRDefault="00AE688B" w:rsidP="00251646">
            <w:pPr>
              <w:pStyle w:val="TableParagraph"/>
              <w:spacing w:before="44"/>
              <w:ind w:left="71" w:right="11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 xml:space="preserve">Корпоративное </w:t>
            </w:r>
            <w:r w:rsidRPr="00CA19F9">
              <w:rPr>
                <w:rFonts w:ascii="Times New Roman" w:hAnsi="Times New Roman"/>
                <w:b/>
                <w:i/>
                <w:color w:val="000000" w:themeColor="text1"/>
                <w:w w:val="105"/>
                <w:sz w:val="24"/>
              </w:rPr>
              <w:t>управление</w:t>
            </w:r>
          </w:p>
        </w:tc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251646">
            <w:pPr>
              <w:pStyle w:val="TableParagraph"/>
              <w:spacing w:before="40"/>
              <w:ind w:left="2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Информация об органах</w:t>
            </w:r>
            <w:r w:rsidRPr="00CA19F9">
              <w:rPr>
                <w:rFonts w:ascii="Times New Roman" w:hAnsi="Times New Roman"/>
                <w:color w:val="000000" w:themeColor="text1"/>
                <w:spacing w:val="49"/>
                <w:sz w:val="24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управления: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25"/>
              </w:numPr>
              <w:tabs>
                <w:tab w:val="left" w:pos="550"/>
              </w:tabs>
              <w:ind w:hanging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 xml:space="preserve"> директор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е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/наблюдательный</w:t>
            </w:r>
            <w:r w:rsidRPr="00CA19F9">
              <w:rPr>
                <w:rFonts w:ascii="Times New Roman" w:hAnsi="Times New Roman"/>
                <w:color w:val="000000" w:themeColor="text1"/>
                <w:spacing w:val="5"/>
                <w:sz w:val="24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совет:</w:t>
            </w:r>
          </w:p>
          <w:p w:rsidR="00AE688B" w:rsidRPr="00CA19F9" w:rsidRDefault="00AE688B" w:rsidP="00AE688B">
            <w:pPr>
              <w:pStyle w:val="TableParagraph"/>
              <w:numPr>
                <w:ilvl w:val="1"/>
                <w:numId w:val="25"/>
              </w:numPr>
              <w:tabs>
                <w:tab w:val="left" w:pos="545"/>
              </w:tabs>
              <w:spacing w:before="8" w:line="276" w:lineRule="exact"/>
              <w:ind w:right="801" w:firstLine="2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информация о членах совета директоров/наблюдательного совета, краткую </w:t>
            </w:r>
            <w:r w:rsidRPr="00CA19F9">
              <w:rPr>
                <w:rFonts w:ascii="Times New Roman" w:hAnsi="Times New Roman"/>
                <w:color w:val="000000" w:themeColor="text1"/>
                <w:spacing w:val="2"/>
                <w:sz w:val="24"/>
                <w:lang w:val="ru-RU"/>
              </w:rPr>
              <w:t xml:space="preserve">биографию,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включая возраст, образование, стаж, ключевые компетенции и фотографию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 xml:space="preserve">(не более 3-х летней  </w:t>
            </w:r>
            <w:r w:rsidRPr="00CA19F9">
              <w:rPr>
                <w:rFonts w:ascii="Times New Roman" w:hAnsi="Times New Roman"/>
                <w:color w:val="000000" w:themeColor="text1"/>
                <w:spacing w:val="41"/>
                <w:sz w:val="24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давности);</w:t>
            </w:r>
          </w:p>
          <w:p w:rsidR="00AE688B" w:rsidRPr="00CA19F9" w:rsidRDefault="00AE688B" w:rsidP="00AE688B">
            <w:pPr>
              <w:pStyle w:val="TableParagraph"/>
              <w:numPr>
                <w:ilvl w:val="1"/>
                <w:numId w:val="25"/>
              </w:numPr>
              <w:tabs>
                <w:tab w:val="left" w:pos="555"/>
              </w:tabs>
              <w:spacing w:line="284" w:lineRule="exact"/>
              <w:ind w:left="554" w:hanging="2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информация о комитетах совета директоров/наблюдательного </w:t>
            </w:r>
            <w:r w:rsidRPr="00CA19F9">
              <w:rPr>
                <w:rFonts w:ascii="Times New Roman" w:hAnsi="Times New Roman"/>
                <w:color w:val="000000" w:themeColor="text1"/>
                <w:spacing w:val="38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совета;</w:t>
            </w:r>
          </w:p>
          <w:p w:rsidR="00AE688B" w:rsidRPr="00CA19F9" w:rsidRDefault="00AE688B" w:rsidP="00AE688B">
            <w:pPr>
              <w:pStyle w:val="TableParagraph"/>
              <w:numPr>
                <w:ilvl w:val="1"/>
                <w:numId w:val="25"/>
              </w:numPr>
              <w:tabs>
                <w:tab w:val="left" w:pos="531"/>
              </w:tabs>
              <w:spacing w:line="280" w:lineRule="exact"/>
              <w:ind w:left="530" w:hanging="2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информация о корпоративном секретаре совета директоров/секретаре наблюдательного  </w:t>
            </w:r>
            <w:r w:rsidRPr="00CA19F9">
              <w:rPr>
                <w:rFonts w:ascii="Times New Roman" w:hAnsi="Times New Roman"/>
                <w:color w:val="000000" w:themeColor="text1"/>
                <w:spacing w:val="27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совета;</w:t>
            </w:r>
          </w:p>
          <w:p w:rsidR="00AE688B" w:rsidRPr="00CA19F9" w:rsidRDefault="00AE688B" w:rsidP="00AE688B">
            <w:pPr>
              <w:pStyle w:val="TableParagraph"/>
              <w:numPr>
                <w:ilvl w:val="1"/>
                <w:numId w:val="25"/>
              </w:numPr>
              <w:tabs>
                <w:tab w:val="left" w:pos="555"/>
              </w:tabs>
              <w:spacing w:line="279" w:lineRule="exact"/>
              <w:ind w:left="554" w:hanging="2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план работы совета директоров/наблюдательного совета на соответствующий </w:t>
            </w:r>
            <w:r w:rsidRPr="00CA19F9">
              <w:rPr>
                <w:rFonts w:ascii="Times New Roman" w:hAnsi="Times New Roman"/>
                <w:color w:val="000000" w:themeColor="text1"/>
                <w:spacing w:val="53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pacing w:val="4"/>
                <w:sz w:val="24"/>
                <w:lang w:val="ru-RU"/>
              </w:rPr>
              <w:t>год.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24"/>
              </w:numPr>
              <w:tabs>
                <w:tab w:val="left" w:pos="550"/>
              </w:tabs>
              <w:spacing w:line="270" w:lineRule="exact"/>
              <w:ind w:hanging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Администрация (исполнительный</w:t>
            </w:r>
            <w:r w:rsidRPr="00CA19F9">
              <w:rPr>
                <w:rFonts w:ascii="Times New Roman" w:hAnsi="Times New Roman"/>
                <w:color w:val="000000" w:themeColor="text1"/>
                <w:spacing w:val="48"/>
                <w:sz w:val="24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pacing w:val="2"/>
                <w:sz w:val="24"/>
              </w:rPr>
              <w:t>орган)</w:t>
            </w:r>
          </w:p>
          <w:p w:rsidR="00AE688B" w:rsidRPr="00CA19F9" w:rsidRDefault="00AE688B" w:rsidP="00AE688B">
            <w:pPr>
              <w:pStyle w:val="TableParagraph"/>
              <w:numPr>
                <w:ilvl w:val="1"/>
                <w:numId w:val="24"/>
              </w:numPr>
              <w:tabs>
                <w:tab w:val="left" w:pos="536"/>
              </w:tabs>
              <w:ind w:right="66" w:firstLine="2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первый руководитель, его заместители (члены исполнительного органа), краткую </w:t>
            </w:r>
            <w:r w:rsidRPr="00CA19F9">
              <w:rPr>
                <w:rFonts w:ascii="Times New Roman" w:hAnsi="Times New Roman"/>
                <w:color w:val="000000" w:themeColor="text1"/>
                <w:spacing w:val="2"/>
                <w:sz w:val="24"/>
                <w:lang w:val="ru-RU"/>
              </w:rPr>
              <w:t xml:space="preserve">биографию,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включая возраст, образование, стаж, ключевые компетенции и фотографию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 xml:space="preserve">(не более </w:t>
            </w:r>
            <w:r w:rsidRPr="00CA19F9">
              <w:rPr>
                <w:rFonts w:ascii="Times New Roman" w:hAnsi="Times New Roman"/>
                <w:color w:val="000000" w:themeColor="text1"/>
                <w:spacing w:val="5"/>
                <w:sz w:val="24"/>
              </w:rPr>
              <w:t xml:space="preserve">3-х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 xml:space="preserve">летней  </w:t>
            </w:r>
            <w:r w:rsidRPr="00CA19F9">
              <w:rPr>
                <w:rFonts w:ascii="Times New Roman" w:hAnsi="Times New Roman"/>
                <w:color w:val="000000" w:themeColor="text1"/>
                <w:spacing w:val="19"/>
                <w:sz w:val="24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давности);</w:t>
            </w:r>
          </w:p>
        </w:tc>
      </w:tr>
      <w:tr w:rsidR="00CA19F9" w:rsidRPr="00CA19F9" w:rsidTr="00251646">
        <w:trPr>
          <w:trHeight w:hRule="exact" w:val="2309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88B" w:rsidRPr="00CA19F9" w:rsidRDefault="00AE688B" w:rsidP="00251646">
            <w:pPr>
              <w:pStyle w:val="TableParagraph"/>
              <w:spacing w:before="40"/>
              <w:ind w:left="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/>
                <w:color w:val="000000" w:themeColor="text1"/>
                <w:sz w:val="24"/>
              </w:rPr>
              <w:t>4.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AE688B" w:rsidRPr="00CA19F9" w:rsidRDefault="00AE688B" w:rsidP="00251646">
            <w:pPr>
              <w:pStyle w:val="TableParagraph"/>
              <w:spacing w:before="44"/>
              <w:ind w:left="71" w:right="107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Корпоративные документы</w:t>
            </w:r>
          </w:p>
        </w:tc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251646">
            <w:pPr>
              <w:pStyle w:val="TableParagraph"/>
              <w:spacing w:before="40"/>
              <w:ind w:left="7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b/>
                <w:i/>
                <w:color w:val="000000" w:themeColor="text1"/>
                <w:w w:val="105"/>
                <w:sz w:val="24"/>
              </w:rPr>
              <w:t>Основные</w:t>
            </w:r>
            <w:r w:rsidRPr="00CA19F9">
              <w:rPr>
                <w:rFonts w:ascii="Times New Roman" w:hAnsi="Times New Roman"/>
                <w:b/>
                <w:i/>
                <w:color w:val="000000" w:themeColor="text1"/>
                <w:spacing w:val="-36"/>
                <w:w w:val="105"/>
                <w:sz w:val="24"/>
              </w:rPr>
              <w:t xml:space="preserve"> </w:t>
            </w:r>
            <w:r w:rsidRPr="00CA19F9">
              <w:rPr>
                <w:rFonts w:ascii="Times New Roman" w:hAnsi="Times New Roman"/>
                <w:b/>
                <w:i/>
                <w:color w:val="000000" w:themeColor="text1"/>
                <w:w w:val="105"/>
                <w:sz w:val="24"/>
              </w:rPr>
              <w:t>документы</w:t>
            </w:r>
            <w:r w:rsidRPr="00CA19F9">
              <w:rPr>
                <w:rFonts w:ascii="Times New Roman" w:hAnsi="Times New Roman"/>
                <w:color w:val="000000" w:themeColor="text1"/>
                <w:w w:val="105"/>
                <w:sz w:val="24"/>
              </w:rPr>
              <w:t>: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23"/>
              </w:numPr>
              <w:tabs>
                <w:tab w:val="left" w:pos="550"/>
              </w:tabs>
              <w:ind w:right="1105" w:firstLine="2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Лицензия на осуществление медицинской деятельности (с приложением электронного образа документов).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23"/>
              </w:numPr>
              <w:tabs>
                <w:tab w:val="left" w:pos="550"/>
              </w:tabs>
              <w:ind w:left="549" w:hanging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Устав</w:t>
            </w:r>
            <w:r w:rsidRPr="00CA19F9">
              <w:rPr>
                <w:rFonts w:ascii="Times New Roman" w:hAnsi="Times New Roman"/>
                <w:color w:val="000000" w:themeColor="text1"/>
                <w:spacing w:val="27"/>
                <w:sz w:val="24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организации.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23"/>
              </w:numPr>
              <w:tabs>
                <w:tab w:val="left" w:pos="550"/>
              </w:tabs>
              <w:ind w:left="549" w:hanging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План развития .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23"/>
              </w:numPr>
              <w:tabs>
                <w:tab w:val="left" w:pos="543"/>
              </w:tabs>
              <w:ind w:left="542" w:hanging="2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Реквизиты</w:t>
            </w:r>
            <w:r w:rsidRPr="00CA19F9">
              <w:rPr>
                <w:rFonts w:ascii="Times New Roman" w:hAnsi="Times New Roman"/>
                <w:color w:val="000000" w:themeColor="text1"/>
                <w:spacing w:val="29"/>
                <w:sz w:val="24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Предприятия</w:t>
            </w: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23"/>
              </w:numPr>
              <w:tabs>
                <w:tab w:val="left" w:pos="543"/>
              </w:tabs>
              <w:ind w:right="656" w:firstLine="2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Свидетельство о государственной регистрации на государственном и русском языке.</w:t>
            </w:r>
          </w:p>
        </w:tc>
      </w:tr>
      <w:tr w:rsidR="00CA19F9" w:rsidRPr="00CA19F9" w:rsidTr="00251646">
        <w:trPr>
          <w:trHeight w:hRule="exact" w:val="4239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251646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E688B" w:rsidRPr="00CA19F9" w:rsidRDefault="00AE688B" w:rsidP="00251646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251646">
            <w:pPr>
              <w:pStyle w:val="TableParagraph"/>
              <w:spacing w:before="40"/>
              <w:ind w:left="7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b/>
                <w:i/>
                <w:color w:val="000000" w:themeColor="text1"/>
                <w:w w:val="105"/>
                <w:sz w:val="24"/>
              </w:rPr>
              <w:t>Другие</w:t>
            </w:r>
            <w:r w:rsidRPr="00CA19F9">
              <w:rPr>
                <w:rFonts w:ascii="Times New Roman" w:hAnsi="Times New Roman"/>
                <w:b/>
                <w:i/>
                <w:color w:val="000000" w:themeColor="text1"/>
                <w:spacing w:val="-33"/>
                <w:w w:val="105"/>
                <w:sz w:val="24"/>
              </w:rPr>
              <w:t xml:space="preserve"> </w:t>
            </w:r>
            <w:r w:rsidRPr="00CA19F9">
              <w:rPr>
                <w:rFonts w:ascii="Times New Roman" w:hAnsi="Times New Roman"/>
                <w:b/>
                <w:i/>
                <w:color w:val="000000" w:themeColor="text1"/>
                <w:w w:val="105"/>
                <w:sz w:val="24"/>
              </w:rPr>
              <w:t>документы</w:t>
            </w:r>
            <w:r w:rsidRPr="00CA19F9">
              <w:rPr>
                <w:rFonts w:ascii="Times New Roman" w:hAnsi="Times New Roman"/>
                <w:color w:val="000000" w:themeColor="text1"/>
                <w:w w:val="105"/>
                <w:sz w:val="24"/>
              </w:rPr>
              <w:t>:</w:t>
            </w:r>
          </w:p>
          <w:p w:rsidR="00AE688B" w:rsidRPr="00CA19F9" w:rsidRDefault="00AE688B" w:rsidP="00251646">
            <w:pPr>
              <w:pStyle w:val="TableParagraph"/>
              <w:tabs>
                <w:tab w:val="left" w:pos="543"/>
              </w:tabs>
              <w:ind w:left="2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22"/>
              </w:numPr>
              <w:tabs>
                <w:tab w:val="left" w:pos="543"/>
              </w:tabs>
              <w:ind w:left="542" w:hanging="2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Кодекс деловой</w:t>
            </w:r>
            <w:r w:rsidRPr="00CA19F9">
              <w:rPr>
                <w:rFonts w:ascii="Times New Roman" w:hAnsi="Times New Roman"/>
                <w:color w:val="000000" w:themeColor="text1"/>
                <w:spacing w:val="-5"/>
                <w:sz w:val="24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этики.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22"/>
              </w:numPr>
              <w:tabs>
                <w:tab w:val="left" w:pos="543"/>
              </w:tabs>
              <w:ind w:left="542" w:hanging="2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Кадровая</w:t>
            </w:r>
            <w:r w:rsidRPr="00CA19F9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политика.</w:t>
            </w:r>
          </w:p>
          <w:p w:rsidR="00AE688B" w:rsidRPr="00CA19F9" w:rsidRDefault="00AE688B" w:rsidP="00251646">
            <w:pPr>
              <w:pStyle w:val="TableParagraph"/>
              <w:tabs>
                <w:tab w:val="left" w:pos="543"/>
              </w:tabs>
              <w:ind w:left="295" w:right="2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3.</w:t>
            </w: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Положение об информационной</w:t>
            </w:r>
            <w:r w:rsidRPr="00CA19F9">
              <w:rPr>
                <w:rFonts w:ascii="Times New Roman" w:hAnsi="Times New Roman"/>
                <w:color w:val="000000" w:themeColor="text1"/>
                <w:spacing w:val="-12"/>
                <w:sz w:val="24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политике.</w:t>
            </w:r>
          </w:p>
          <w:p w:rsidR="00AE688B" w:rsidRPr="00CA19F9" w:rsidRDefault="00AE688B" w:rsidP="00251646">
            <w:pPr>
              <w:pStyle w:val="TableParagraph"/>
              <w:tabs>
                <w:tab w:val="left" w:pos="543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    4.Инструкция по обеспечению сохранности коммерческой и служебной</w:t>
            </w:r>
            <w:r w:rsidRPr="00CA19F9">
              <w:rPr>
                <w:rFonts w:ascii="Times New Roman" w:hAnsi="Times New Roman"/>
                <w:color w:val="000000" w:themeColor="text1"/>
                <w:spacing w:val="-27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тайны.</w:t>
            </w:r>
          </w:p>
          <w:p w:rsidR="00AE688B" w:rsidRPr="00CA19F9" w:rsidRDefault="00AE688B" w:rsidP="00251646">
            <w:pPr>
              <w:pStyle w:val="TableParagraph"/>
              <w:tabs>
                <w:tab w:val="left" w:pos="543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    5.Классификатор внутренних нормативных</w:t>
            </w:r>
            <w:r w:rsidRPr="00CA19F9">
              <w:rPr>
                <w:rFonts w:ascii="Times New Roman" w:hAnsi="Times New Roman"/>
                <w:color w:val="000000" w:themeColor="text1"/>
                <w:spacing w:val="-19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документов.</w:t>
            </w:r>
          </w:p>
          <w:p w:rsidR="00AE688B" w:rsidRPr="00CA19F9" w:rsidRDefault="00AE688B" w:rsidP="00251646">
            <w:pPr>
              <w:pStyle w:val="TableParagraph"/>
              <w:tabs>
                <w:tab w:val="left" w:pos="663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    6.Положение о наблюдательном совете</w:t>
            </w:r>
          </w:p>
          <w:p w:rsidR="00AE688B" w:rsidRPr="00CA19F9" w:rsidRDefault="00AE688B" w:rsidP="00251646">
            <w:pPr>
              <w:pStyle w:val="TableParagraph"/>
              <w:tabs>
                <w:tab w:val="left" w:pos="663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    7.Положение о корпоративном секретаре/секретаре наблюдательного</w:t>
            </w:r>
            <w:r w:rsidRPr="00CA19F9">
              <w:rPr>
                <w:rFonts w:ascii="Times New Roman" w:hAnsi="Times New Roman"/>
                <w:color w:val="000000" w:themeColor="text1"/>
                <w:spacing w:val="-16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совета.</w:t>
            </w:r>
          </w:p>
          <w:p w:rsidR="00AE688B" w:rsidRPr="00CA19F9" w:rsidRDefault="00AE688B" w:rsidP="00251646">
            <w:pPr>
              <w:pStyle w:val="TableParagraph"/>
              <w:tabs>
                <w:tab w:val="left" w:pos="663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    8.иные документы регулирующие корпоративное</w:t>
            </w:r>
            <w:r w:rsidRPr="00CA19F9">
              <w:rPr>
                <w:rFonts w:ascii="Times New Roman" w:hAnsi="Times New Roman"/>
                <w:color w:val="000000" w:themeColor="text1"/>
                <w:spacing w:val="-16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управление.</w:t>
            </w:r>
          </w:p>
        </w:tc>
      </w:tr>
    </w:tbl>
    <w:p w:rsidR="00AE688B" w:rsidRPr="00CA19F9" w:rsidRDefault="00AE688B" w:rsidP="00AE688B">
      <w:pPr>
        <w:rPr>
          <w:rFonts w:ascii="Times New Roman" w:eastAsia="Times New Roman" w:hAnsi="Times New Roman" w:cs="Times New Roman"/>
          <w:color w:val="000000" w:themeColor="text1"/>
        </w:rPr>
        <w:sectPr w:rsidR="00AE688B" w:rsidRPr="00CA19F9">
          <w:pgSz w:w="16840" w:h="11910" w:orient="landscape"/>
          <w:pgMar w:top="960" w:right="820" w:bottom="280" w:left="820" w:header="751" w:footer="0" w:gutter="0"/>
          <w:cols w:space="720"/>
        </w:sectPr>
      </w:pPr>
    </w:p>
    <w:p w:rsidR="00AE688B" w:rsidRPr="00CA19F9" w:rsidRDefault="00AE688B" w:rsidP="00AE688B">
      <w:pPr>
        <w:spacing w:before="1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7"/>
        <w:gridCol w:w="2943"/>
        <w:gridCol w:w="11469"/>
      </w:tblGrid>
      <w:tr w:rsidR="00CA19F9" w:rsidRPr="00CA19F9" w:rsidTr="00251646">
        <w:trPr>
          <w:trHeight w:hRule="exact" w:val="175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251646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E688B" w:rsidRPr="00CA19F9" w:rsidRDefault="00AE688B" w:rsidP="00251646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251646">
            <w:pPr>
              <w:pStyle w:val="TableParagraph"/>
              <w:spacing w:before="40"/>
              <w:ind w:left="2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Отчеты</w:t>
            </w: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21"/>
              </w:numPr>
              <w:tabs>
                <w:tab w:val="left" w:pos="567"/>
              </w:tabs>
              <w:ind w:hanging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Годовой отчет о деятельности </w:t>
            </w:r>
            <w:r w:rsidRPr="00CA19F9">
              <w:rPr>
                <w:rFonts w:ascii="Times New Roman" w:hAnsi="Times New Roman"/>
                <w:color w:val="000000" w:themeColor="text1"/>
                <w:spacing w:val="7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Предприятия.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21"/>
              </w:numPr>
              <w:tabs>
                <w:tab w:val="left" w:pos="550"/>
              </w:tabs>
              <w:ind w:left="549" w:hanging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Отчеты исполнительного органа Предприятия об исполнении плана развития (годовые,  </w:t>
            </w:r>
            <w:r w:rsidRPr="00CA19F9">
              <w:rPr>
                <w:rFonts w:ascii="Times New Roman" w:hAnsi="Times New Roman"/>
                <w:color w:val="000000" w:themeColor="text1"/>
                <w:spacing w:val="37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полугодовые).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21"/>
              </w:numPr>
              <w:tabs>
                <w:tab w:val="left" w:pos="550"/>
              </w:tabs>
              <w:ind w:left="549" w:hanging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Годовая финансовая</w:t>
            </w:r>
            <w:r w:rsidRPr="00CA19F9">
              <w:rPr>
                <w:rFonts w:ascii="Times New Roman" w:hAnsi="Times New Roman"/>
                <w:color w:val="000000" w:themeColor="text1"/>
                <w:spacing w:val="51"/>
                <w:sz w:val="24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отчетность.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21"/>
              </w:numPr>
              <w:tabs>
                <w:tab w:val="left" w:pos="550"/>
              </w:tabs>
              <w:ind w:left="549" w:hanging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Отчет о деятельности наблюдательного совета (результаты  </w:t>
            </w:r>
            <w:r w:rsidRPr="00CA19F9">
              <w:rPr>
                <w:rFonts w:ascii="Times New Roman" w:hAnsi="Times New Roman"/>
                <w:color w:val="000000" w:themeColor="text1"/>
                <w:spacing w:val="2"/>
                <w:sz w:val="24"/>
                <w:lang w:val="ru-RU"/>
              </w:rPr>
              <w:t xml:space="preserve"> оценки).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21"/>
              </w:numPr>
              <w:tabs>
                <w:tab w:val="left" w:pos="550"/>
              </w:tabs>
              <w:ind w:left="549" w:hanging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Отчет о деятельности корпоративного секретаря  /секретаря наблюдательного </w:t>
            </w:r>
            <w:r w:rsidRPr="00CA19F9">
              <w:rPr>
                <w:rFonts w:ascii="Times New Roman" w:hAnsi="Times New Roman"/>
                <w:color w:val="000000" w:themeColor="text1"/>
                <w:spacing w:val="38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совета</w:t>
            </w:r>
          </w:p>
        </w:tc>
      </w:tr>
      <w:tr w:rsidR="00CA19F9" w:rsidRPr="00CA19F9" w:rsidTr="00251646">
        <w:trPr>
          <w:trHeight w:hRule="exact" w:val="755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251646">
            <w:pPr>
              <w:pStyle w:val="TableParagraph"/>
              <w:spacing w:before="40"/>
              <w:ind w:left="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/>
                <w:color w:val="000000" w:themeColor="text1"/>
                <w:sz w:val="24"/>
              </w:rPr>
              <w:t>5.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E688B" w:rsidRPr="00CA19F9" w:rsidRDefault="00AE688B" w:rsidP="00251646">
            <w:pPr>
              <w:pStyle w:val="TableParagraph"/>
              <w:spacing w:before="44"/>
              <w:ind w:left="7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Работа с</w:t>
            </w:r>
            <w:r w:rsidRPr="00CA19F9">
              <w:rPr>
                <w:rFonts w:ascii="Times New Roman" w:hAnsi="Times New Roman"/>
                <w:b/>
                <w:i/>
                <w:color w:val="000000" w:themeColor="text1"/>
                <w:spacing w:val="-15"/>
                <w:sz w:val="24"/>
              </w:rPr>
              <w:t xml:space="preserve"> </w:t>
            </w:r>
            <w:r w:rsidRPr="00CA19F9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населением</w:t>
            </w:r>
          </w:p>
        </w:tc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AE688B">
            <w:pPr>
              <w:pStyle w:val="TableParagraph"/>
              <w:numPr>
                <w:ilvl w:val="0"/>
                <w:numId w:val="20"/>
              </w:numPr>
              <w:tabs>
                <w:tab w:val="left" w:pos="500"/>
              </w:tabs>
              <w:spacing w:befor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Режим и график работы</w:t>
            </w:r>
            <w:r w:rsidRPr="00CA19F9">
              <w:rPr>
                <w:rFonts w:ascii="Times New Roman" w:hAnsi="Times New Roman"/>
                <w:color w:val="000000" w:themeColor="text1"/>
                <w:spacing w:val="35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pacing w:val="2"/>
                <w:sz w:val="24"/>
                <w:lang w:val="ru-RU"/>
              </w:rPr>
              <w:t>организации.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20"/>
              </w:numPr>
              <w:tabs>
                <w:tab w:val="left" w:pos="5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График работы и часы приема медицинского </w:t>
            </w:r>
            <w:r w:rsidRPr="00CA19F9">
              <w:rPr>
                <w:rFonts w:ascii="Times New Roman" w:hAnsi="Times New Roman"/>
                <w:color w:val="000000" w:themeColor="text1"/>
                <w:spacing w:val="5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pacing w:val="2"/>
                <w:sz w:val="24"/>
                <w:lang w:val="ru-RU"/>
              </w:rPr>
              <w:t>работника.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20"/>
              </w:numPr>
              <w:tabs>
                <w:tab w:val="left" w:pos="5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ФИО работников по медицинским </w:t>
            </w:r>
            <w:r w:rsidRPr="00CA19F9">
              <w:rPr>
                <w:rFonts w:ascii="Times New Roman" w:hAnsi="Times New Roman"/>
                <w:color w:val="000000" w:themeColor="text1"/>
                <w:spacing w:val="3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специальностям: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9"/>
              </w:numPr>
              <w:tabs>
                <w:tab w:val="left" w:pos="500"/>
              </w:tabs>
              <w:ind w:right="89" w:firstLine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сведения из документа об образовании (уровень образования, организация, выдавшая документ об образовании, год выдачи, специальность, </w:t>
            </w:r>
            <w:r w:rsidRPr="00CA19F9">
              <w:rPr>
                <w:rFonts w:ascii="Times New Roman" w:hAnsi="Times New Roman"/>
                <w:color w:val="000000" w:themeColor="text1"/>
                <w:spacing w:val="21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классификация);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9"/>
              </w:numPr>
              <w:tabs>
                <w:tab w:val="left" w:pos="488"/>
              </w:tabs>
              <w:ind w:right="87" w:firstLine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сведения из сертификата специалиста (специальность, соответствующая занимаемая должность, срок действия).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8"/>
              </w:numPr>
              <w:tabs>
                <w:tab w:val="left" w:pos="500"/>
              </w:tabs>
              <w:ind w:firstLine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Информация о результатах</w:t>
            </w:r>
            <w:r w:rsidRPr="00CA19F9">
              <w:rPr>
                <w:rFonts w:ascii="Times New Roman" w:hAnsi="Times New Roman"/>
                <w:color w:val="000000" w:themeColor="text1"/>
                <w:spacing w:val="40"/>
                <w:sz w:val="24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pacing w:val="2"/>
                <w:sz w:val="24"/>
              </w:rPr>
              <w:t>проверок.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8"/>
              </w:numPr>
              <w:tabs>
                <w:tab w:val="left" w:pos="500"/>
              </w:tabs>
              <w:ind w:right="73" w:firstLine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График приема граждан руководителем </w:t>
            </w:r>
            <w:r w:rsidRPr="00CA19F9">
              <w:rPr>
                <w:rFonts w:ascii="Times New Roman" w:hAnsi="Times New Roman"/>
                <w:color w:val="000000" w:themeColor="text1"/>
                <w:spacing w:val="2"/>
                <w:sz w:val="24"/>
                <w:lang w:val="ru-RU"/>
              </w:rPr>
              <w:t xml:space="preserve">организаций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здравоохранения и иными уполномоченными лицами с указанием телефона, адреса электронной </w:t>
            </w:r>
            <w:r w:rsidRPr="00CA19F9">
              <w:rPr>
                <w:rFonts w:ascii="Times New Roman" w:hAnsi="Times New Roman"/>
                <w:color w:val="000000" w:themeColor="text1"/>
                <w:spacing w:val="14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pacing w:val="3"/>
                <w:sz w:val="24"/>
                <w:lang w:val="ru-RU"/>
              </w:rPr>
              <w:t>почты.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8"/>
              </w:numPr>
              <w:tabs>
                <w:tab w:val="left" w:pos="500"/>
              </w:tabs>
              <w:ind w:left="4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 xml:space="preserve">Информация об основной </w:t>
            </w:r>
            <w:r w:rsidRPr="00CA19F9">
              <w:rPr>
                <w:rFonts w:ascii="Times New Roman" w:hAnsi="Times New Roman"/>
                <w:color w:val="000000" w:themeColor="text1"/>
                <w:spacing w:val="1"/>
                <w:sz w:val="24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деятельности: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</w:tabs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о видах медицинской</w:t>
            </w:r>
            <w:r w:rsidRPr="00CA19F9">
              <w:rPr>
                <w:rFonts w:ascii="Times New Roman" w:hAnsi="Times New Roman"/>
                <w:color w:val="000000" w:themeColor="text1"/>
                <w:spacing w:val="40"/>
                <w:sz w:val="24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помощи;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</w:tabs>
              <w:ind w:left="568" w:hanging="27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 возможности получения медицинских услуг в рамках </w:t>
            </w:r>
            <w:r w:rsidRPr="00CA19F9">
              <w:rPr>
                <w:rFonts w:ascii="Times New Roman" w:hAnsi="Times New Roman"/>
                <w:color w:val="000000" w:themeColor="text1"/>
                <w:spacing w:val="23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ГОБМП;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</w:tabs>
              <w:ind w:left="568" w:hanging="27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 порядке, об объеме и условиях оказания медицинской помощи в рамках </w:t>
            </w:r>
            <w:r w:rsidRPr="00CA19F9">
              <w:rPr>
                <w:rFonts w:ascii="Times New Roman" w:hAnsi="Times New Roman"/>
                <w:color w:val="000000" w:themeColor="text1"/>
                <w:spacing w:val="54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ГОБМП;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</w:tabs>
              <w:ind w:right="71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 перечне жизненно необходимых и важнейших лекарственных препаратов для медицинского применения;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</w:tabs>
              <w:ind w:right="66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</w:t>
            </w:r>
            <w:r w:rsidRPr="00CA19F9">
              <w:rPr>
                <w:rFonts w:ascii="Times New Roman" w:hAnsi="Times New Roman"/>
                <w:color w:val="000000" w:themeColor="text1"/>
                <w:spacing w:val="2"/>
                <w:sz w:val="24"/>
                <w:lang w:val="ru-RU"/>
              </w:rPr>
              <w:t xml:space="preserve">также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лиц после трансплантации органов и (или)</w:t>
            </w:r>
            <w:r w:rsidRPr="00CA19F9">
              <w:rPr>
                <w:rFonts w:ascii="Times New Roman" w:hAnsi="Times New Roman"/>
                <w:color w:val="000000" w:themeColor="text1"/>
                <w:spacing w:val="-14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тканей;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</w:tabs>
              <w:ind w:right="73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</w:tabs>
              <w:ind w:right="76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и со</w:t>
            </w:r>
            <w:r w:rsidRPr="00CA19F9">
              <w:rPr>
                <w:rFonts w:ascii="Times New Roman" w:hAnsi="Times New Roman"/>
                <w:color w:val="000000" w:themeColor="text1"/>
                <w:spacing w:val="-24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скидкой;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</w:tabs>
              <w:ind w:left="568" w:hanging="27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  сроках, порядке, результатах  проводимой диспансеризации  населения в  медицинской  </w:t>
            </w:r>
            <w:r w:rsidRPr="00CA19F9">
              <w:rPr>
                <w:rFonts w:ascii="Times New Roman" w:hAnsi="Times New Roman"/>
                <w:color w:val="000000" w:themeColor="text1"/>
                <w:spacing w:val="15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организации,</w:t>
            </w:r>
          </w:p>
        </w:tc>
      </w:tr>
    </w:tbl>
    <w:p w:rsidR="00AE688B" w:rsidRPr="00CA19F9" w:rsidRDefault="00AE688B" w:rsidP="00AE688B">
      <w:pPr>
        <w:rPr>
          <w:rFonts w:ascii="Times New Roman" w:eastAsia="Times New Roman" w:hAnsi="Times New Roman" w:cs="Times New Roman"/>
          <w:color w:val="000000" w:themeColor="text1"/>
        </w:rPr>
        <w:sectPr w:rsidR="00AE688B" w:rsidRPr="00CA19F9">
          <w:pgSz w:w="16840" w:h="11910" w:orient="landscape"/>
          <w:pgMar w:top="960" w:right="820" w:bottom="280" w:left="820" w:header="751" w:footer="0" w:gutter="0"/>
          <w:cols w:space="720"/>
        </w:sectPr>
      </w:pPr>
    </w:p>
    <w:p w:rsidR="00AE688B" w:rsidRPr="00CA19F9" w:rsidRDefault="00AE688B" w:rsidP="00AE688B">
      <w:pPr>
        <w:spacing w:before="1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7"/>
        <w:gridCol w:w="2943"/>
        <w:gridCol w:w="11469"/>
      </w:tblGrid>
      <w:tr w:rsidR="00CA19F9" w:rsidRPr="00CA19F9" w:rsidTr="00251646">
        <w:trPr>
          <w:trHeight w:hRule="exact" w:val="53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251646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E688B" w:rsidRPr="00CA19F9" w:rsidRDefault="00AE688B" w:rsidP="00251646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251646">
            <w:pPr>
              <w:pStyle w:val="TableParagraph"/>
              <w:spacing w:before="40"/>
              <w:ind w:left="1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оказывающей ПМСП, и имеющей прикрепленное </w:t>
            </w:r>
            <w:r w:rsidRPr="00CA19F9">
              <w:rPr>
                <w:rFonts w:ascii="Times New Roman" w:hAnsi="Times New Roman"/>
                <w:color w:val="000000" w:themeColor="text1"/>
                <w:spacing w:val="17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население;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6"/>
              </w:numPr>
              <w:tabs>
                <w:tab w:val="left" w:pos="569"/>
              </w:tabs>
              <w:ind w:right="83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 правилах записи на первичный прием/консультацию/обследование (в том числе через портал электронного правительства</w:t>
            </w:r>
            <w:r w:rsidRPr="00CA19F9">
              <w:rPr>
                <w:rFonts w:ascii="Times New Roman" w:hAnsi="Times New Roman"/>
                <w:color w:val="000000" w:themeColor="text1"/>
                <w:spacing w:val="49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e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.</w:t>
            </w: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gov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);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6"/>
              </w:numPr>
              <w:tabs>
                <w:tab w:val="left" w:pos="692"/>
              </w:tabs>
              <w:ind w:left="691" w:hanging="39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 правилах подготовки к диагностическим </w:t>
            </w:r>
            <w:r w:rsidRPr="00CA19F9">
              <w:rPr>
                <w:rFonts w:ascii="Times New Roman" w:hAnsi="Times New Roman"/>
                <w:color w:val="000000" w:themeColor="text1"/>
                <w:spacing w:val="19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исследованиям;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6"/>
              </w:numPr>
              <w:tabs>
                <w:tab w:val="left" w:pos="692"/>
              </w:tabs>
              <w:ind w:left="691" w:hanging="39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 правилах и сроках</w:t>
            </w:r>
            <w:r w:rsidRPr="00CA19F9">
              <w:rPr>
                <w:rFonts w:ascii="Times New Roman" w:hAnsi="Times New Roman"/>
                <w:color w:val="000000" w:themeColor="text1"/>
                <w:spacing w:val="51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госпитализации;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6"/>
              </w:numPr>
              <w:tabs>
                <w:tab w:val="left" w:pos="692"/>
              </w:tabs>
              <w:ind w:left="691" w:hanging="39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перечень и правила предоставления платных медицинских </w:t>
            </w:r>
            <w:r w:rsidRPr="00CA19F9">
              <w:rPr>
                <w:rFonts w:ascii="Times New Roman" w:hAnsi="Times New Roman"/>
                <w:color w:val="000000" w:themeColor="text1"/>
                <w:spacing w:val="34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услуг;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6"/>
              </w:numPr>
              <w:tabs>
                <w:tab w:val="left" w:pos="692"/>
                <w:tab w:val="left" w:pos="1037"/>
                <w:tab w:val="left" w:pos="1859"/>
                <w:tab w:val="left" w:pos="3098"/>
                <w:tab w:val="left" w:pos="4716"/>
                <w:tab w:val="left" w:pos="5507"/>
                <w:tab w:val="left" w:pos="5920"/>
                <w:tab w:val="left" w:pos="7568"/>
                <w:tab w:val="left" w:pos="9197"/>
                <w:tab w:val="left" w:pos="10101"/>
              </w:tabs>
              <w:ind w:right="65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ab/>
              <w:t>ценах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ab/>
            </w:r>
            <w:r w:rsidRPr="00CA19F9">
              <w:rPr>
                <w:rFonts w:ascii="Times New Roman" w:hAnsi="Times New Roman"/>
                <w:color w:val="000000" w:themeColor="text1"/>
                <w:spacing w:val="1"/>
                <w:sz w:val="24"/>
                <w:lang w:val="ru-RU"/>
              </w:rPr>
              <w:t>(тарифах)</w:t>
            </w:r>
            <w:r w:rsidRPr="00CA19F9">
              <w:rPr>
                <w:rFonts w:ascii="Times New Roman" w:hAnsi="Times New Roman"/>
                <w:color w:val="000000" w:themeColor="text1"/>
                <w:spacing w:val="1"/>
                <w:sz w:val="24"/>
                <w:lang w:val="ru-RU"/>
              </w:rPr>
              <w:tab/>
              <w:t>медицинских</w:t>
            </w:r>
            <w:r w:rsidRPr="00CA19F9">
              <w:rPr>
                <w:rFonts w:ascii="Times New Roman" w:hAnsi="Times New Roman"/>
                <w:color w:val="000000" w:themeColor="text1"/>
                <w:spacing w:val="1"/>
                <w:sz w:val="24"/>
                <w:lang w:val="ru-RU"/>
              </w:rPr>
              <w:tab/>
            </w:r>
            <w:r w:rsidRPr="00CA19F9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услуг</w:t>
            </w:r>
            <w:r w:rsidRPr="00CA19F9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ab/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(с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ab/>
            </w:r>
            <w:r w:rsidRPr="00CA19F9">
              <w:rPr>
                <w:rFonts w:ascii="Times New Roman" w:hAnsi="Times New Roman"/>
                <w:color w:val="000000" w:themeColor="text1"/>
                <w:spacing w:val="1"/>
                <w:sz w:val="24"/>
                <w:lang w:val="ru-RU"/>
              </w:rPr>
              <w:t>приложением</w:t>
            </w:r>
            <w:r w:rsidRPr="00CA19F9">
              <w:rPr>
                <w:rFonts w:ascii="Times New Roman" w:hAnsi="Times New Roman"/>
                <w:color w:val="000000" w:themeColor="text1"/>
                <w:spacing w:val="1"/>
                <w:sz w:val="24"/>
                <w:lang w:val="ru-RU"/>
              </w:rPr>
              <w:tab/>
              <w:t>электронного</w:t>
            </w:r>
            <w:r w:rsidRPr="00CA19F9">
              <w:rPr>
                <w:rFonts w:ascii="Times New Roman" w:hAnsi="Times New Roman"/>
                <w:color w:val="000000" w:themeColor="text1"/>
                <w:spacing w:val="1"/>
                <w:sz w:val="24"/>
                <w:lang w:val="ru-RU"/>
              </w:rPr>
              <w:tab/>
              <w:t>образа</w:t>
            </w:r>
            <w:r w:rsidRPr="00CA19F9">
              <w:rPr>
                <w:rFonts w:ascii="Times New Roman" w:hAnsi="Times New Roman"/>
                <w:color w:val="000000" w:themeColor="text1"/>
                <w:spacing w:val="1"/>
                <w:sz w:val="24"/>
                <w:lang w:val="ru-RU"/>
              </w:rPr>
              <w:tab/>
            </w:r>
            <w:r w:rsidRPr="00CA19F9">
              <w:rPr>
                <w:rFonts w:ascii="Times New Roman" w:hAnsi="Times New Roman"/>
                <w:color w:val="000000" w:themeColor="text1"/>
                <w:spacing w:val="2"/>
                <w:sz w:val="24"/>
                <w:lang w:val="ru-RU"/>
              </w:rPr>
              <w:t>документов,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действующий прейскурант</w:t>
            </w:r>
            <w:r w:rsidRPr="00CA19F9">
              <w:rPr>
                <w:rFonts w:ascii="Times New Roman" w:hAnsi="Times New Roman"/>
                <w:color w:val="000000" w:themeColor="text1"/>
                <w:spacing w:val="36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pacing w:val="2"/>
                <w:sz w:val="24"/>
                <w:lang w:val="ru-RU"/>
              </w:rPr>
              <w:t>цен);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6"/>
              </w:numPr>
              <w:tabs>
                <w:tab w:val="left" w:pos="692"/>
              </w:tabs>
              <w:ind w:left="691" w:hanging="39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 научно-образовательной деятельности (при </w:t>
            </w:r>
            <w:r w:rsidRPr="00CA19F9">
              <w:rPr>
                <w:rFonts w:ascii="Times New Roman" w:hAnsi="Times New Roman"/>
                <w:color w:val="000000" w:themeColor="text1"/>
                <w:spacing w:val="11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pacing w:val="2"/>
                <w:sz w:val="24"/>
                <w:lang w:val="ru-RU"/>
              </w:rPr>
              <w:t>наличии).</w:t>
            </w:r>
          </w:p>
          <w:p w:rsidR="00AE688B" w:rsidRPr="00CA19F9" w:rsidRDefault="00AE688B" w:rsidP="00251646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7. Формы обратной</w:t>
            </w:r>
            <w:r w:rsidRPr="00CA19F9">
              <w:rPr>
                <w:rFonts w:ascii="Times New Roman" w:hAnsi="Times New Roman"/>
                <w:color w:val="000000" w:themeColor="text1"/>
                <w:spacing w:val="49"/>
                <w:sz w:val="24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связи: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5"/>
              </w:numPr>
              <w:tabs>
                <w:tab w:val="left" w:pos="562"/>
              </w:tabs>
              <w:ind w:right="70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«вопрос-ответ» с формой отправки информации пользователями; опросы и голосования, ответы на часто задаваемые вопросы,</w:t>
            </w:r>
            <w:r w:rsidRPr="00CA19F9">
              <w:rPr>
                <w:rFonts w:ascii="Times New Roman" w:hAnsi="Times New Roman"/>
                <w:color w:val="000000" w:themeColor="text1"/>
                <w:spacing w:val="-8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интернет-приемная);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5"/>
              </w:numPr>
              <w:tabs>
                <w:tab w:val="left" w:pos="562"/>
              </w:tabs>
              <w:ind w:left="561" w:hanging="26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отзывы потребителей услуг (прописать правило редактирования</w:t>
            </w:r>
            <w:r w:rsidRPr="00CA19F9">
              <w:rPr>
                <w:rFonts w:ascii="Times New Roman" w:hAnsi="Times New Roman"/>
                <w:color w:val="000000" w:themeColor="text1"/>
                <w:spacing w:val="-16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отзывов)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5"/>
              </w:numPr>
              <w:tabs>
                <w:tab w:val="left" w:pos="562"/>
              </w:tabs>
              <w:ind w:right="7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обзоры обращений граждан и организаций (развернутая информация о поступивших обращениях и результаты их</w:t>
            </w:r>
            <w:r w:rsidRPr="00CA19F9">
              <w:rPr>
                <w:rFonts w:ascii="Times New Roman" w:hAnsi="Times New Roman"/>
                <w:color w:val="000000" w:themeColor="text1"/>
                <w:spacing w:val="-5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рассмотрения);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5"/>
              </w:numPr>
              <w:tabs>
                <w:tab w:val="left" w:pos="562"/>
              </w:tabs>
              <w:ind w:right="7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порядок обжалования решений, принятых по результатам рассмотрения обращений с указанием контактных данных ответственных</w:t>
            </w:r>
            <w:r w:rsidRPr="00CA19F9">
              <w:rPr>
                <w:rFonts w:ascii="Times New Roman" w:hAnsi="Times New Roman"/>
                <w:color w:val="000000" w:themeColor="text1"/>
                <w:spacing w:val="-11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лиц;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5"/>
              </w:numPr>
              <w:tabs>
                <w:tab w:val="left" w:pos="562"/>
                <w:tab w:val="left" w:pos="2105"/>
                <w:tab w:val="left" w:pos="2489"/>
                <w:tab w:val="left" w:pos="4106"/>
                <w:tab w:val="left" w:pos="5096"/>
                <w:tab w:val="left" w:pos="6691"/>
                <w:tab w:val="left" w:pos="8099"/>
                <w:tab w:val="left" w:pos="8910"/>
                <w:tab w:val="left" w:pos="9879"/>
              </w:tabs>
              <w:ind w:right="71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информация</w:t>
            </w:r>
            <w:r w:rsidRPr="00CA19F9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ab/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ab/>
            </w:r>
            <w:r w:rsidRPr="00CA19F9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возможности</w:t>
            </w:r>
            <w:r w:rsidRPr="00CA19F9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ab/>
              <w:t>подачи</w:t>
            </w:r>
            <w:r w:rsidRPr="00CA19F9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ab/>
              <w:t>электронных</w:t>
            </w:r>
            <w:r w:rsidRPr="00CA19F9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ab/>
              <w:t>обращений</w:t>
            </w:r>
            <w:r w:rsidRPr="00CA19F9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ab/>
              <w:t>через</w:t>
            </w:r>
            <w:r w:rsidRPr="00CA19F9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ab/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портал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ab/>
            </w:r>
            <w:r w:rsidRPr="00CA19F9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«электронного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правительства» с размещением ссылки</w:t>
            </w:r>
            <w:r w:rsidRPr="00CA19F9">
              <w:rPr>
                <w:rFonts w:ascii="Times New Roman" w:hAnsi="Times New Roman"/>
                <w:color w:val="000000" w:themeColor="text1"/>
                <w:spacing w:val="-12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перехода.</w:t>
            </w:r>
          </w:p>
        </w:tc>
      </w:tr>
      <w:tr w:rsidR="00CA19F9" w:rsidRPr="00CA19F9" w:rsidTr="00251646">
        <w:trPr>
          <w:trHeight w:hRule="exact" w:val="65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251646">
            <w:pPr>
              <w:pStyle w:val="TableParagraph"/>
              <w:spacing w:before="40"/>
              <w:ind w:left="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/>
                <w:color w:val="000000" w:themeColor="text1"/>
                <w:sz w:val="24"/>
              </w:rPr>
              <w:t>6.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E688B" w:rsidRPr="00CA19F9" w:rsidRDefault="00AE688B" w:rsidP="00251646">
            <w:pPr>
              <w:pStyle w:val="TableParagraph"/>
              <w:spacing w:before="44"/>
              <w:ind w:left="71" w:right="8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Нормотворческая деятельность</w:t>
            </w:r>
          </w:p>
        </w:tc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251646">
            <w:pPr>
              <w:pStyle w:val="TableParagraph"/>
              <w:tabs>
                <w:tab w:val="left" w:pos="1761"/>
                <w:tab w:val="left" w:pos="2964"/>
                <w:tab w:val="left" w:pos="3745"/>
                <w:tab w:val="left" w:pos="5293"/>
                <w:tab w:val="left" w:pos="5633"/>
                <w:tab w:val="left" w:pos="7308"/>
                <w:tab w:val="left" w:pos="9308"/>
                <w:tab w:val="left" w:pos="11273"/>
              </w:tabs>
              <w:spacing w:before="40"/>
              <w:ind w:left="105" w:right="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Нормативные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ab/>
              <w:t>правовые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ab/>
              <w:t>акты,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ab/>
              <w:t>применимые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ab/>
              <w:t>к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ab/>
              <w:t>организациям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ab/>
              <w:t>здравоохранения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ab/>
              <w:t>(представляются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ab/>
              <w:t>в машиночитаемом</w:t>
            </w:r>
            <w:r w:rsidRPr="00CA19F9">
              <w:rPr>
                <w:rFonts w:ascii="Times New Roman" w:hAnsi="Times New Roman"/>
                <w:color w:val="000000" w:themeColor="text1"/>
                <w:spacing w:val="27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виде);</w:t>
            </w:r>
          </w:p>
        </w:tc>
      </w:tr>
      <w:tr w:rsidR="00CA19F9" w:rsidRPr="00CA19F9" w:rsidTr="00251646">
        <w:trPr>
          <w:trHeight w:hRule="exact" w:val="34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251646">
            <w:pPr>
              <w:pStyle w:val="TableParagraph"/>
              <w:spacing w:before="40"/>
              <w:ind w:left="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/>
                <w:color w:val="000000" w:themeColor="text1"/>
                <w:sz w:val="24"/>
              </w:rPr>
              <w:t>7.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E688B" w:rsidRPr="00CA19F9" w:rsidRDefault="00AE688B" w:rsidP="00251646">
            <w:pPr>
              <w:pStyle w:val="TableParagraph"/>
              <w:spacing w:before="44"/>
              <w:ind w:left="71" w:right="2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/>
              </w:rPr>
              <w:t>Информация о текущей деятельности Предпрития.</w:t>
            </w:r>
          </w:p>
        </w:tc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AE688B">
            <w:pPr>
              <w:pStyle w:val="TableParagraph"/>
              <w:numPr>
                <w:ilvl w:val="0"/>
                <w:numId w:val="14"/>
              </w:numPr>
              <w:tabs>
                <w:tab w:val="left" w:pos="550"/>
              </w:tabs>
              <w:spacing w:before="40"/>
              <w:ind w:right="85" w:firstLine="2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Государственные программы (отраслевые программы, программы развития территорий), в рамках которых функционирует организация</w:t>
            </w:r>
            <w:r w:rsidRPr="00CA19F9">
              <w:rPr>
                <w:rFonts w:ascii="Times New Roman" w:hAnsi="Times New Roman"/>
                <w:color w:val="000000" w:themeColor="text1"/>
                <w:spacing w:val="28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здравоохранения.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4"/>
              </w:numPr>
              <w:tabs>
                <w:tab w:val="left" w:pos="550"/>
              </w:tabs>
              <w:ind w:right="65" w:firstLine="2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Отчеты об исполнении государственных программ (в пределах компетенции), отраслевых программ, программ развития территорий (представляются в машиночитаемом виде, применяются для организаций здравоохранения по</w:t>
            </w:r>
            <w:r w:rsidRPr="00CA19F9">
              <w:rPr>
                <w:rFonts w:ascii="Times New Roman" w:hAnsi="Times New Roman"/>
                <w:color w:val="000000" w:themeColor="text1"/>
                <w:spacing w:val="25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обоснованиям).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4"/>
              </w:numPr>
              <w:tabs>
                <w:tab w:val="left" w:pos="550"/>
              </w:tabs>
              <w:ind w:right="64" w:firstLine="2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Статистические данные и показатели, характеризующие состояние и динамику развития организации здравоохранения (представляются в машиночитаемом </w:t>
            </w:r>
            <w:r w:rsidRPr="00CA19F9">
              <w:rPr>
                <w:rFonts w:ascii="Times New Roman" w:hAnsi="Times New Roman"/>
                <w:color w:val="000000" w:themeColor="text1"/>
                <w:spacing w:val="3"/>
                <w:sz w:val="24"/>
                <w:lang w:val="ru-RU"/>
              </w:rPr>
              <w:t xml:space="preserve">виде,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применяются для организации здравоохранения по</w:t>
            </w:r>
            <w:r w:rsidRPr="00CA19F9">
              <w:rPr>
                <w:rFonts w:ascii="Times New Roman" w:hAnsi="Times New Roman"/>
                <w:color w:val="000000" w:themeColor="text1"/>
                <w:spacing w:val="30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обоснованиям).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4"/>
              </w:numPr>
              <w:tabs>
                <w:tab w:val="left" w:pos="550"/>
              </w:tabs>
              <w:ind w:right="64" w:firstLine="2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Аналитические доклады и обзоры информационного характера о деятельности организации здравоохранения.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4"/>
              </w:numPr>
              <w:tabs>
                <w:tab w:val="left" w:pos="550"/>
              </w:tabs>
              <w:ind w:right="73" w:firstLine="2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Сведения об участии организации здравоохранения в реализации международных договоров, межведомственных  договоров  и  программ  международного  сотрудничества  (перечень    </w:t>
            </w:r>
            <w:r w:rsidRPr="00CA19F9">
              <w:rPr>
                <w:rFonts w:ascii="Times New Roman" w:hAnsi="Times New Roman"/>
                <w:color w:val="000000" w:themeColor="text1"/>
                <w:spacing w:val="48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международных</w:t>
            </w:r>
          </w:p>
        </w:tc>
      </w:tr>
    </w:tbl>
    <w:p w:rsidR="00AE688B" w:rsidRPr="00CA19F9" w:rsidRDefault="00AE688B" w:rsidP="00AE688B">
      <w:pPr>
        <w:jc w:val="both"/>
        <w:rPr>
          <w:rFonts w:ascii="Times New Roman" w:eastAsia="Times New Roman" w:hAnsi="Times New Roman" w:cs="Times New Roman"/>
          <w:color w:val="000000" w:themeColor="text1"/>
        </w:rPr>
        <w:sectPr w:rsidR="00AE688B" w:rsidRPr="00CA19F9">
          <w:pgSz w:w="16840" w:h="11910" w:orient="landscape"/>
          <w:pgMar w:top="960" w:right="820" w:bottom="280" w:left="820" w:header="751" w:footer="0" w:gutter="0"/>
          <w:cols w:space="720"/>
        </w:sectPr>
      </w:pPr>
    </w:p>
    <w:p w:rsidR="00AE688B" w:rsidRPr="00CA19F9" w:rsidRDefault="00AE688B" w:rsidP="00AE688B">
      <w:pPr>
        <w:spacing w:before="1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7"/>
        <w:gridCol w:w="2943"/>
        <w:gridCol w:w="11469"/>
      </w:tblGrid>
      <w:tr w:rsidR="00CA19F9" w:rsidRPr="00CA19F9" w:rsidTr="00251646">
        <w:trPr>
          <w:trHeight w:hRule="exact" w:val="92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251646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E688B" w:rsidRPr="00CA19F9" w:rsidRDefault="00AE688B" w:rsidP="00251646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251646">
            <w:pPr>
              <w:pStyle w:val="TableParagraph"/>
              <w:spacing w:before="40"/>
              <w:ind w:left="71" w:right="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организаций, в деятельности которых принимает участие организация здравоохранения; перечни и тексты международных договоров и соглашений, заключенных (подписанных) </w:t>
            </w:r>
            <w:r w:rsidRPr="00CA19F9">
              <w:rPr>
                <w:rFonts w:ascii="Times New Roman" w:hAnsi="Times New Roman"/>
                <w:color w:val="000000" w:themeColor="text1"/>
                <w:spacing w:val="2"/>
                <w:sz w:val="24"/>
                <w:lang w:val="ru-RU"/>
              </w:rPr>
              <w:t xml:space="preserve">руководителем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организации здравоохранения).</w:t>
            </w:r>
          </w:p>
        </w:tc>
      </w:tr>
      <w:tr w:rsidR="00CA19F9" w:rsidRPr="00CA19F9" w:rsidTr="00251646">
        <w:trPr>
          <w:trHeight w:hRule="exact" w:val="92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251646">
            <w:pPr>
              <w:pStyle w:val="TableParagraph"/>
              <w:spacing w:before="40"/>
              <w:ind w:left="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/>
                <w:color w:val="000000" w:themeColor="text1"/>
                <w:sz w:val="24"/>
              </w:rPr>
              <w:t>8.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E688B" w:rsidRPr="00CA19F9" w:rsidRDefault="00AE688B" w:rsidP="00251646">
            <w:pPr>
              <w:pStyle w:val="TableParagraph"/>
              <w:spacing w:before="44"/>
              <w:ind w:left="7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b/>
                <w:i/>
                <w:color w:val="000000" w:themeColor="text1"/>
                <w:w w:val="95"/>
                <w:sz w:val="24"/>
              </w:rPr>
              <w:t xml:space="preserve">Исполнение </w:t>
            </w:r>
            <w:r w:rsidRPr="00CA19F9">
              <w:rPr>
                <w:rFonts w:ascii="Times New Roman" w:hAnsi="Times New Roman"/>
                <w:b/>
                <w:i/>
                <w:color w:val="000000" w:themeColor="text1"/>
                <w:spacing w:val="8"/>
                <w:w w:val="95"/>
                <w:sz w:val="24"/>
              </w:rPr>
              <w:t xml:space="preserve"> </w:t>
            </w:r>
            <w:r w:rsidRPr="00CA19F9">
              <w:rPr>
                <w:rFonts w:ascii="Times New Roman" w:hAnsi="Times New Roman"/>
                <w:b/>
                <w:i/>
                <w:color w:val="000000" w:themeColor="text1"/>
                <w:w w:val="95"/>
                <w:sz w:val="24"/>
              </w:rPr>
              <w:t>бюджета</w:t>
            </w:r>
          </w:p>
        </w:tc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AE688B">
            <w:pPr>
              <w:pStyle w:val="TableParagraph"/>
              <w:numPr>
                <w:ilvl w:val="0"/>
                <w:numId w:val="13"/>
              </w:numPr>
              <w:tabs>
                <w:tab w:val="left" w:pos="550"/>
              </w:tabs>
              <w:spacing w:before="40"/>
              <w:ind w:right="64" w:firstLine="2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Информация об общей сумме бюджетных средств, выделенных на функционирование организации здравоохранения за</w:t>
            </w:r>
            <w:r w:rsidRPr="00CA19F9">
              <w:rPr>
                <w:rFonts w:ascii="Times New Roman" w:hAnsi="Times New Roman"/>
                <w:color w:val="000000" w:themeColor="text1"/>
                <w:spacing w:val="6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год.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3"/>
              </w:numPr>
              <w:tabs>
                <w:tab w:val="left" w:pos="550"/>
              </w:tabs>
              <w:ind w:left="549" w:hanging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Информация об исполнении</w:t>
            </w:r>
            <w:r w:rsidRPr="00CA19F9">
              <w:rPr>
                <w:rFonts w:ascii="Times New Roman" w:hAnsi="Times New Roman"/>
                <w:color w:val="000000" w:themeColor="text1"/>
                <w:spacing w:val="54"/>
                <w:sz w:val="24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бюджета.</w:t>
            </w:r>
          </w:p>
        </w:tc>
      </w:tr>
      <w:tr w:rsidR="00CA19F9" w:rsidRPr="00CA19F9" w:rsidTr="00251646">
        <w:trPr>
          <w:trHeight w:hRule="exact" w:val="31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251646">
            <w:pPr>
              <w:pStyle w:val="TableParagraph"/>
              <w:spacing w:before="40"/>
              <w:ind w:left="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/>
                <w:color w:val="000000" w:themeColor="text1"/>
                <w:sz w:val="24"/>
              </w:rPr>
              <w:t>9.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E688B" w:rsidRPr="00CA19F9" w:rsidRDefault="00AE688B" w:rsidP="00251646">
            <w:pPr>
              <w:pStyle w:val="TableParagraph"/>
              <w:spacing w:before="44"/>
              <w:ind w:left="71" w:righ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b/>
                <w:i/>
                <w:color w:val="000000" w:themeColor="text1"/>
                <w:w w:val="105"/>
                <w:sz w:val="24"/>
              </w:rPr>
              <w:t>Проведение конкурсов, тендеров</w:t>
            </w:r>
          </w:p>
        </w:tc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AE688B">
            <w:pPr>
              <w:pStyle w:val="TableParagraph"/>
              <w:numPr>
                <w:ilvl w:val="0"/>
                <w:numId w:val="12"/>
              </w:numPr>
              <w:tabs>
                <w:tab w:val="left" w:pos="550"/>
              </w:tabs>
              <w:spacing w:before="40"/>
              <w:ind w:right="85" w:firstLine="2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Нормативные правовые акты, регулирующие порядок проведения государственных закупок (либо ссылка на НПА на официальном </w:t>
            </w:r>
            <w:r w:rsidRPr="00CA19F9">
              <w:rPr>
                <w:rFonts w:ascii="Times New Roman" w:hAnsi="Times New Roman"/>
                <w:color w:val="000000" w:themeColor="text1"/>
                <w:spacing w:val="13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Интернет-ресурсе).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2"/>
              </w:numPr>
              <w:tabs>
                <w:tab w:val="left" w:pos="550"/>
              </w:tabs>
              <w:ind w:left="549" w:hanging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</w:rPr>
              <w:t>Годовой план государственных</w:t>
            </w:r>
            <w:r w:rsidRPr="00CA19F9">
              <w:rPr>
                <w:rFonts w:ascii="Times New Roman" w:hAnsi="Times New Roman"/>
                <w:color w:val="000000" w:themeColor="text1"/>
                <w:spacing w:val="45"/>
                <w:sz w:val="24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pacing w:val="2"/>
                <w:sz w:val="24"/>
              </w:rPr>
              <w:t>закупок.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2"/>
              </w:numPr>
              <w:tabs>
                <w:tab w:val="left" w:pos="550"/>
              </w:tabs>
              <w:ind w:right="64" w:firstLine="2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Информация об открытых конкурсах, аукционах, тендерах,  проводимых  организацией  здравоохранения, условия их проведения; порядок участия в них физических  и  юридических  лиц; протоколы заседаний конкурсных комиссий; порядок обжалования принятых решений,  результаты  конкурса.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2"/>
              </w:numPr>
              <w:tabs>
                <w:tab w:val="left" w:pos="550"/>
              </w:tabs>
              <w:ind w:right="68" w:firstLine="2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 случае проведения конкурсов в электронной форме - наличие ссылок на соответствующие страницы портала электронных государственных закупок, где размещены объявления о конкурсах, проводимых организацией</w:t>
            </w:r>
            <w:r w:rsidRPr="00CA19F9">
              <w:rPr>
                <w:rFonts w:ascii="Times New Roman" w:hAnsi="Times New Roman"/>
                <w:color w:val="000000" w:themeColor="text1"/>
                <w:spacing w:val="-10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здравоохранения.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2"/>
              </w:numPr>
              <w:tabs>
                <w:tab w:val="left" w:pos="550"/>
              </w:tabs>
              <w:ind w:left="549" w:hanging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Перечень услуг переданные на основании договора в аутсорсинг, </w:t>
            </w:r>
            <w:r w:rsidRPr="00CA19F9">
              <w:rPr>
                <w:rFonts w:ascii="Times New Roman" w:hAnsi="Times New Roman"/>
                <w:color w:val="000000" w:themeColor="text1"/>
                <w:spacing w:val="48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субподряд.</w:t>
            </w:r>
          </w:p>
        </w:tc>
      </w:tr>
      <w:tr w:rsidR="00CA19F9" w:rsidRPr="00CA19F9" w:rsidTr="00251646">
        <w:trPr>
          <w:trHeight w:hRule="exact" w:val="120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251646">
            <w:pPr>
              <w:pStyle w:val="TableParagraph"/>
              <w:spacing w:before="40"/>
              <w:ind w:left="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/>
                <w:color w:val="000000" w:themeColor="text1"/>
                <w:spacing w:val="2"/>
                <w:sz w:val="24"/>
              </w:rPr>
              <w:t>10.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E688B" w:rsidRPr="00CA19F9" w:rsidRDefault="00AE688B" w:rsidP="00251646">
            <w:pPr>
              <w:pStyle w:val="TableParagraph"/>
              <w:spacing w:before="44"/>
              <w:ind w:left="71" w:right="41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b/>
                <w:i/>
                <w:color w:val="000000" w:themeColor="text1"/>
                <w:w w:val="105"/>
                <w:sz w:val="24"/>
              </w:rPr>
              <w:t>Кадровое</w:t>
            </w:r>
            <w:r w:rsidRPr="00CA19F9">
              <w:rPr>
                <w:rFonts w:ascii="Times New Roman" w:hAnsi="Times New Roman"/>
                <w:b/>
                <w:i/>
                <w:color w:val="000000" w:themeColor="text1"/>
                <w:spacing w:val="-10"/>
                <w:w w:val="105"/>
                <w:sz w:val="24"/>
              </w:rPr>
              <w:t xml:space="preserve"> </w:t>
            </w:r>
            <w:r w:rsidRPr="00CA19F9">
              <w:rPr>
                <w:rFonts w:ascii="Times New Roman" w:hAnsi="Times New Roman"/>
                <w:b/>
                <w:i/>
                <w:color w:val="000000" w:themeColor="text1"/>
                <w:w w:val="105"/>
                <w:sz w:val="24"/>
              </w:rPr>
              <w:t>обеспечение медицинской организации</w:t>
            </w:r>
          </w:p>
        </w:tc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251646">
            <w:pPr>
              <w:pStyle w:val="TableParagraph"/>
              <w:spacing w:before="40"/>
              <w:ind w:left="247" w:right="35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pacing w:val="2"/>
                <w:sz w:val="24"/>
                <w:lang w:val="ru-RU"/>
              </w:rPr>
              <w:t xml:space="preserve">1.Сведения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 вакантных должностях в Предприятии. 2.Квалификационные требования к кандидатам на вакантную </w:t>
            </w:r>
            <w:r w:rsidRPr="00CA19F9">
              <w:rPr>
                <w:rFonts w:ascii="Times New Roman" w:hAnsi="Times New Roman"/>
                <w:color w:val="000000" w:themeColor="text1"/>
                <w:spacing w:val="38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pacing w:val="2"/>
                <w:sz w:val="24"/>
                <w:lang w:val="ru-RU"/>
              </w:rPr>
              <w:t>должность.</w:t>
            </w:r>
          </w:p>
          <w:p w:rsidR="00AE688B" w:rsidRPr="00CA19F9" w:rsidRDefault="00AE688B" w:rsidP="00251646">
            <w:pPr>
              <w:pStyle w:val="TableParagraph"/>
              <w:ind w:left="105" w:right="84" w:firstLine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pacing w:val="2"/>
                <w:sz w:val="24"/>
                <w:lang w:val="ru-RU"/>
              </w:rPr>
              <w:t xml:space="preserve">3.номера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телефонов, адреса электронной почты и Ф.И.О. лиц, уполномоченных консультировать по вопросам замещения вакантных </w:t>
            </w:r>
            <w:r w:rsidRPr="00CA19F9">
              <w:rPr>
                <w:rFonts w:ascii="Times New Roman" w:hAnsi="Times New Roman"/>
                <w:color w:val="000000" w:themeColor="text1"/>
                <w:spacing w:val="4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должностей.</w:t>
            </w:r>
          </w:p>
        </w:tc>
      </w:tr>
      <w:tr w:rsidR="00CA19F9" w:rsidRPr="00CA19F9" w:rsidTr="00251646">
        <w:trPr>
          <w:trHeight w:hRule="exact" w:val="313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251646">
            <w:pPr>
              <w:pStyle w:val="TableParagraph"/>
              <w:spacing w:before="40"/>
              <w:ind w:left="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/>
                <w:color w:val="000000" w:themeColor="text1"/>
                <w:spacing w:val="2"/>
                <w:sz w:val="24"/>
              </w:rPr>
              <w:t>11.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E688B" w:rsidRPr="00CA19F9" w:rsidRDefault="00AE688B" w:rsidP="00251646">
            <w:pPr>
              <w:pStyle w:val="TableParagraph"/>
              <w:spacing w:before="44"/>
              <w:ind w:left="71" w:right="88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Информационная поддержка</w:t>
            </w:r>
          </w:p>
        </w:tc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AE688B">
            <w:pPr>
              <w:pStyle w:val="TableParagraph"/>
              <w:numPr>
                <w:ilvl w:val="0"/>
                <w:numId w:val="11"/>
              </w:numPr>
              <w:tabs>
                <w:tab w:val="left" w:pos="509"/>
              </w:tabs>
              <w:spacing w:before="40"/>
              <w:ind w:firstLine="1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указать обязательное ведение сайта на двух языках (казахский,</w:t>
            </w:r>
            <w:r w:rsidRPr="00CA19F9">
              <w:rPr>
                <w:rFonts w:ascii="Times New Roman" w:hAnsi="Times New Roman"/>
                <w:color w:val="000000" w:themeColor="text1"/>
                <w:spacing w:val="-21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русский);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1"/>
              </w:numPr>
              <w:tabs>
                <w:tab w:val="left" w:pos="500"/>
              </w:tabs>
              <w:ind w:left="499" w:hanging="2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наличие функционала «Версия для</w:t>
            </w:r>
            <w:r w:rsidRPr="00CA19F9">
              <w:rPr>
                <w:rFonts w:ascii="Times New Roman" w:hAnsi="Times New Roman"/>
                <w:color w:val="000000" w:themeColor="text1"/>
                <w:spacing w:val="-15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слабовидящих»;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1"/>
              </w:numPr>
              <w:tabs>
                <w:tab w:val="left" w:pos="507"/>
              </w:tabs>
              <w:ind w:left="506" w:hanging="26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актуальная лента новостей (с созданием архива </w:t>
            </w:r>
            <w:r w:rsidRPr="00CA19F9">
              <w:rPr>
                <w:rFonts w:ascii="Times New Roman" w:hAnsi="Times New Roman"/>
                <w:color w:val="000000" w:themeColor="text1"/>
                <w:spacing w:val="21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новостей);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1"/>
              </w:numPr>
              <w:tabs>
                <w:tab w:val="left" w:pos="507"/>
              </w:tabs>
              <w:ind w:left="506" w:hanging="26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анонсы предстоящих официальных событий организации</w:t>
            </w:r>
            <w:r w:rsidRPr="00CA19F9">
              <w:rPr>
                <w:rFonts w:ascii="Times New Roman" w:hAnsi="Times New Roman"/>
                <w:color w:val="000000" w:themeColor="text1"/>
                <w:spacing w:val="54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здравоохранения;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1"/>
              </w:numPr>
              <w:tabs>
                <w:tab w:val="left" w:pos="524"/>
              </w:tabs>
              <w:ind w:right="66" w:firstLine="1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тексты официальных заявлений и выступлений первых руководителей организации здравоохранения и другие материалы информационного характера, напрямую касающихся сферы  </w:t>
            </w:r>
            <w:r w:rsidRPr="00CA19F9">
              <w:rPr>
                <w:rFonts w:ascii="Times New Roman" w:hAnsi="Times New Roman"/>
                <w:color w:val="000000" w:themeColor="text1"/>
                <w:spacing w:val="25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здравоохранения;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1"/>
              </w:numPr>
              <w:tabs>
                <w:tab w:val="left" w:pos="641"/>
              </w:tabs>
              <w:ind w:right="74" w:firstLine="1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перечни информационных систем общего пользования, банков данных, реестров, регистров, находящихся в ведении организации здравоохранения, краткая информация о назначении информационных систем и о порядке их использования с размещением ссылки </w:t>
            </w:r>
            <w:r w:rsidRPr="00CA19F9">
              <w:rPr>
                <w:rFonts w:ascii="Times New Roman" w:hAnsi="Times New Roman"/>
                <w:color w:val="000000" w:themeColor="text1"/>
                <w:spacing w:val="38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перехода;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1"/>
              </w:numPr>
              <w:tabs>
                <w:tab w:val="left" w:pos="560"/>
              </w:tabs>
              <w:ind w:right="78" w:firstLine="1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полезные ссылки (правительственные интернет-ресурсы, веб-портал «электронного правительства»,  база данных</w:t>
            </w:r>
            <w:r w:rsidRPr="00CA19F9">
              <w:rPr>
                <w:rFonts w:ascii="Times New Roman" w:hAnsi="Times New Roman"/>
                <w:color w:val="000000" w:themeColor="text1"/>
                <w:spacing w:val="44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законодательства);</w:t>
            </w:r>
          </w:p>
        </w:tc>
      </w:tr>
    </w:tbl>
    <w:p w:rsidR="00AE688B" w:rsidRPr="00CA19F9" w:rsidRDefault="00AE688B" w:rsidP="00AE688B">
      <w:pPr>
        <w:rPr>
          <w:rFonts w:ascii="Times New Roman" w:eastAsia="Times New Roman" w:hAnsi="Times New Roman" w:cs="Times New Roman"/>
          <w:color w:val="000000" w:themeColor="text1"/>
        </w:rPr>
        <w:sectPr w:rsidR="00AE688B" w:rsidRPr="00CA19F9">
          <w:pgSz w:w="16840" w:h="11910" w:orient="landscape"/>
          <w:pgMar w:top="960" w:right="820" w:bottom="280" w:left="820" w:header="751" w:footer="0" w:gutter="0"/>
          <w:cols w:space="720"/>
        </w:sectPr>
      </w:pPr>
    </w:p>
    <w:p w:rsidR="00AE688B" w:rsidRPr="00CA19F9" w:rsidRDefault="00AE688B" w:rsidP="00AE688B">
      <w:pPr>
        <w:spacing w:before="1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7"/>
        <w:gridCol w:w="2943"/>
        <w:gridCol w:w="11469"/>
      </w:tblGrid>
      <w:tr w:rsidR="00CA19F9" w:rsidRPr="00CA19F9" w:rsidTr="00251646">
        <w:trPr>
          <w:trHeight w:hRule="exact" w:val="120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251646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E688B" w:rsidRPr="00CA19F9" w:rsidRDefault="00AE688B" w:rsidP="00251646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AE688B">
            <w:pPr>
              <w:pStyle w:val="TableParagraph"/>
              <w:numPr>
                <w:ilvl w:val="0"/>
                <w:numId w:val="10"/>
              </w:numPr>
              <w:tabs>
                <w:tab w:val="left" w:pos="540"/>
              </w:tabs>
              <w:spacing w:before="40"/>
              <w:ind w:right="76" w:firstLine="1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наличие на главной странице рубрики, информирующей пользователей о последних обновлениях на интернет-ресурсе в части изменений в законодательстве, в оказании государственных услуг и разрешительных</w:t>
            </w:r>
            <w:r w:rsidRPr="00CA19F9">
              <w:rPr>
                <w:rFonts w:ascii="Times New Roman" w:hAnsi="Times New Roman"/>
                <w:color w:val="000000" w:themeColor="text1"/>
                <w:spacing w:val="34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действий;</w:t>
            </w:r>
          </w:p>
          <w:p w:rsidR="00AE688B" w:rsidRPr="00CA19F9" w:rsidRDefault="00AE688B" w:rsidP="00AE688B">
            <w:pPr>
              <w:pStyle w:val="TableParagraph"/>
              <w:numPr>
                <w:ilvl w:val="0"/>
                <w:numId w:val="10"/>
              </w:numPr>
              <w:tabs>
                <w:tab w:val="left" w:pos="507"/>
              </w:tabs>
              <w:ind w:left="506" w:hanging="26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методическая и консультационная поддержка (в пределах компетенции  организации</w:t>
            </w:r>
            <w:r w:rsidRPr="00CA19F9">
              <w:rPr>
                <w:rFonts w:ascii="Times New Roman" w:hAnsi="Times New Roman"/>
                <w:color w:val="000000" w:themeColor="text1"/>
                <w:spacing w:val="47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здравоохранения).</w:t>
            </w:r>
          </w:p>
        </w:tc>
      </w:tr>
      <w:tr w:rsidR="00CA19F9" w:rsidRPr="00CA19F9" w:rsidTr="00251646">
        <w:trPr>
          <w:trHeight w:hRule="exact" w:val="92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251646">
            <w:pPr>
              <w:pStyle w:val="TableParagraph"/>
              <w:spacing w:before="40"/>
              <w:ind w:left="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/>
                <w:color w:val="000000" w:themeColor="text1"/>
                <w:spacing w:val="2"/>
                <w:sz w:val="24"/>
              </w:rPr>
              <w:t>12.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E688B" w:rsidRPr="00CA19F9" w:rsidRDefault="00AE688B" w:rsidP="00251646">
            <w:pPr>
              <w:pStyle w:val="TableParagraph"/>
              <w:spacing w:before="44"/>
              <w:ind w:left="7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9F9">
              <w:rPr>
                <w:rFonts w:ascii="Times New Roman" w:hAnsi="Times New Roman"/>
                <w:b/>
                <w:i/>
                <w:color w:val="000000" w:themeColor="text1"/>
                <w:w w:val="110"/>
                <w:sz w:val="24"/>
              </w:rPr>
              <w:t>Другое</w:t>
            </w:r>
          </w:p>
        </w:tc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8B" w:rsidRPr="00CA19F9" w:rsidRDefault="00AE688B" w:rsidP="00251646">
            <w:pPr>
              <w:pStyle w:val="TableParagraph"/>
              <w:spacing w:before="40"/>
              <w:ind w:left="71" w:right="225" w:firstLine="2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Иная информация, которая размещается, опубликовывается по решению учредителя и (или)</w:t>
            </w:r>
            <w:r w:rsidRPr="00CA19F9">
              <w:rPr>
                <w:rFonts w:ascii="Times New Roman" w:hAnsi="Times New Roman"/>
                <w:color w:val="000000" w:themeColor="text1"/>
                <w:spacing w:val="-24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руководителя организации здравоохранения и (или) размещение, опубликование которой являются обязательными в соответствии с законодательством</w:t>
            </w:r>
            <w:r w:rsidRPr="00CA19F9">
              <w:rPr>
                <w:rFonts w:ascii="Times New Roman" w:hAnsi="Times New Roman"/>
                <w:color w:val="000000" w:themeColor="text1"/>
                <w:spacing w:val="-8"/>
                <w:sz w:val="24"/>
                <w:lang w:val="ru-RU"/>
              </w:rPr>
              <w:t xml:space="preserve"> </w:t>
            </w:r>
            <w:r w:rsidRPr="00CA19F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РК.</w:t>
            </w:r>
          </w:p>
        </w:tc>
      </w:tr>
    </w:tbl>
    <w:p w:rsidR="00AE688B" w:rsidRPr="00CA19F9" w:rsidRDefault="00AE688B" w:rsidP="00AE688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E688B" w:rsidRPr="00CA19F9" w:rsidRDefault="00AE688B" w:rsidP="00AE688B">
      <w:pPr>
        <w:spacing w:before="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E688B" w:rsidRPr="00CA19F9" w:rsidRDefault="00836356" w:rsidP="00AE688B">
      <w:pPr>
        <w:spacing w:line="20" w:lineRule="exact"/>
        <w:ind w:left="4952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CA19F9"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r>
      <w:r w:rsidRPr="00CA19F9"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  <w:pict>
          <v:group id="_x0000_s1026" style="width:264.5pt;height:.5pt;mso-position-horizontal-relative:char;mso-position-vertical-relative:line" coordsize="5290,10">
            <v:group id="_x0000_s1027" style="position:absolute;left:5;top:5;width:5280;height:2" coordorigin="5,5" coordsize="5280,2">
              <v:shape id="_x0000_s1028" style="position:absolute;left:5;top:5;width:5280;height:2" coordorigin="5,5" coordsize="5280,0" path="m5,5r5280,e" filled="f" strokeweight=".48pt">
                <v:path arrowok="t"/>
              </v:shape>
            </v:group>
            <w10:anchorlock/>
          </v:group>
        </w:pict>
      </w: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p w:rsidR="00AE688B" w:rsidRPr="00CA19F9" w:rsidRDefault="00AE688B">
      <w:pPr>
        <w:rPr>
          <w:color w:val="000000" w:themeColor="text1"/>
        </w:rPr>
      </w:pPr>
    </w:p>
    <w:sectPr w:rsidR="00AE688B" w:rsidRPr="00CA19F9" w:rsidSect="00AE688B">
      <w:footerReference w:type="default" r:id="rId11"/>
      <w:pgSz w:w="16840" w:h="11900" w:orient="landscape"/>
      <w:pgMar w:top="853" w:right="1418" w:bottom="186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56" w:rsidRDefault="00836356">
      <w:r>
        <w:separator/>
      </w:r>
    </w:p>
  </w:endnote>
  <w:endnote w:type="continuationSeparator" w:id="0">
    <w:p w:rsidR="00836356" w:rsidRDefault="0083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8B" w:rsidRDefault="0083635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56" w:rsidRDefault="00836356">
      <w:r>
        <w:separator/>
      </w:r>
    </w:p>
  </w:footnote>
  <w:footnote w:type="continuationSeparator" w:id="0">
    <w:p w:rsidR="00836356" w:rsidRDefault="0083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8B" w:rsidRDefault="00836356">
    <w:pPr>
      <w:spacing w:line="14" w:lineRule="auto"/>
      <w:rPr>
        <w:sz w:val="20"/>
        <w:szCs w:val="20"/>
      </w:rPr>
    </w:pPr>
    <w:r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36.55pt;width:9.6pt;height:13.05pt;z-index:-251656192;mso-position-horizontal-relative:page;mso-position-vertical-relative:page" filled="f" stroked="f">
          <v:textbox inset="0,0,0,0">
            <w:txbxContent>
              <w:p w:rsidR="00AE688B" w:rsidRDefault="00AE688B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A19F9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8B" w:rsidRDefault="00836356">
    <w:pPr>
      <w:spacing w:line="14" w:lineRule="auto"/>
      <w:rPr>
        <w:sz w:val="20"/>
        <w:szCs w:val="20"/>
      </w:rPr>
    </w:pPr>
    <w:r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6.15pt;margin-top:36.55pt;width:9.6pt;height:13.05pt;z-index:-251655168;mso-position-horizontal-relative:page;mso-position-vertical-relative:page" filled="f" stroked="f">
          <v:textbox inset="0,0,0,0">
            <w:txbxContent>
              <w:p w:rsidR="00AE688B" w:rsidRDefault="00AE688B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A19F9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526"/>
    <w:multiLevelType w:val="hybridMultilevel"/>
    <w:tmpl w:val="11D8C802"/>
    <w:lvl w:ilvl="0" w:tplc="74A0AA06">
      <w:start w:val="1"/>
      <w:numFmt w:val="decimal"/>
      <w:lvlText w:val="%1."/>
      <w:lvlJc w:val="left"/>
      <w:pPr>
        <w:ind w:left="1826" w:hanging="975"/>
      </w:pPr>
      <w:rPr>
        <w:rFonts w:hint="default"/>
        <w:color w:val="auto"/>
      </w:rPr>
    </w:lvl>
    <w:lvl w:ilvl="1" w:tplc="DF3A7118">
      <w:start w:val="1"/>
      <w:numFmt w:val="decimal"/>
      <w:lvlText w:val="%2)"/>
      <w:lvlJc w:val="left"/>
      <w:pPr>
        <w:ind w:left="2838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DF50CD"/>
    <w:multiLevelType w:val="hybridMultilevel"/>
    <w:tmpl w:val="3AF08AB8"/>
    <w:lvl w:ilvl="0" w:tplc="2498477E">
      <w:start w:val="1"/>
      <w:numFmt w:val="decimal"/>
      <w:lvlText w:val="%1)"/>
      <w:lvlJc w:val="left"/>
      <w:pPr>
        <w:ind w:left="153" w:hanging="26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4AAAF88">
      <w:start w:val="1"/>
      <w:numFmt w:val="bullet"/>
      <w:lvlText w:val="•"/>
      <w:lvlJc w:val="left"/>
      <w:pPr>
        <w:ind w:left="1289" w:hanging="267"/>
      </w:pPr>
      <w:rPr>
        <w:rFonts w:hint="default"/>
      </w:rPr>
    </w:lvl>
    <w:lvl w:ilvl="2" w:tplc="9428283E">
      <w:start w:val="1"/>
      <w:numFmt w:val="bullet"/>
      <w:lvlText w:val="•"/>
      <w:lvlJc w:val="left"/>
      <w:pPr>
        <w:ind w:left="2419" w:hanging="267"/>
      </w:pPr>
      <w:rPr>
        <w:rFonts w:hint="default"/>
      </w:rPr>
    </w:lvl>
    <w:lvl w:ilvl="3" w:tplc="27DC97E8">
      <w:start w:val="1"/>
      <w:numFmt w:val="bullet"/>
      <w:lvlText w:val="•"/>
      <w:lvlJc w:val="left"/>
      <w:pPr>
        <w:ind w:left="3549" w:hanging="267"/>
      </w:pPr>
      <w:rPr>
        <w:rFonts w:hint="default"/>
      </w:rPr>
    </w:lvl>
    <w:lvl w:ilvl="4" w:tplc="1BE2FF3E">
      <w:start w:val="1"/>
      <w:numFmt w:val="bullet"/>
      <w:lvlText w:val="•"/>
      <w:lvlJc w:val="left"/>
      <w:pPr>
        <w:ind w:left="4679" w:hanging="267"/>
      </w:pPr>
      <w:rPr>
        <w:rFonts w:hint="default"/>
      </w:rPr>
    </w:lvl>
    <w:lvl w:ilvl="5" w:tplc="9E64DBDA">
      <w:start w:val="1"/>
      <w:numFmt w:val="bullet"/>
      <w:lvlText w:val="•"/>
      <w:lvlJc w:val="left"/>
      <w:pPr>
        <w:ind w:left="5809" w:hanging="267"/>
      </w:pPr>
      <w:rPr>
        <w:rFonts w:hint="default"/>
      </w:rPr>
    </w:lvl>
    <w:lvl w:ilvl="6" w:tplc="E7A8DB24">
      <w:start w:val="1"/>
      <w:numFmt w:val="bullet"/>
      <w:lvlText w:val="•"/>
      <w:lvlJc w:val="left"/>
      <w:pPr>
        <w:ind w:left="6939" w:hanging="267"/>
      </w:pPr>
      <w:rPr>
        <w:rFonts w:hint="default"/>
      </w:rPr>
    </w:lvl>
    <w:lvl w:ilvl="7" w:tplc="A1CCB320">
      <w:start w:val="1"/>
      <w:numFmt w:val="bullet"/>
      <w:lvlText w:val="•"/>
      <w:lvlJc w:val="left"/>
      <w:pPr>
        <w:ind w:left="8069" w:hanging="267"/>
      </w:pPr>
      <w:rPr>
        <w:rFonts w:hint="default"/>
      </w:rPr>
    </w:lvl>
    <w:lvl w:ilvl="8" w:tplc="4FC82D6C">
      <w:start w:val="1"/>
      <w:numFmt w:val="bullet"/>
      <w:lvlText w:val="•"/>
      <w:lvlJc w:val="left"/>
      <w:pPr>
        <w:ind w:left="9199" w:hanging="267"/>
      </w:pPr>
      <w:rPr>
        <w:rFonts w:hint="default"/>
      </w:rPr>
    </w:lvl>
  </w:abstractNum>
  <w:abstractNum w:abstractNumId="2" w15:restartNumberingAfterBreak="0">
    <w:nsid w:val="07C95961"/>
    <w:multiLevelType w:val="hybridMultilevel"/>
    <w:tmpl w:val="1B1A0212"/>
    <w:lvl w:ilvl="0" w:tplc="C33E93D6">
      <w:start w:val="1"/>
      <w:numFmt w:val="decimal"/>
      <w:lvlText w:val="%1)"/>
      <w:lvlJc w:val="left"/>
      <w:pPr>
        <w:ind w:left="210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985B36"/>
    <w:multiLevelType w:val="hybridMultilevel"/>
    <w:tmpl w:val="F5F45B14"/>
    <w:lvl w:ilvl="0" w:tplc="6C08CD38">
      <w:start w:val="1"/>
      <w:numFmt w:val="bullet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3C4B0D"/>
    <w:multiLevelType w:val="hybridMultilevel"/>
    <w:tmpl w:val="0A62D4DA"/>
    <w:lvl w:ilvl="0" w:tplc="4B1846E8">
      <w:start w:val="1"/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3FA6BC2">
      <w:start w:val="1"/>
      <w:numFmt w:val="bullet"/>
      <w:lvlText w:val="•"/>
      <w:lvlJc w:val="left"/>
      <w:pPr>
        <w:ind w:left="1094" w:hanging="168"/>
      </w:pPr>
      <w:rPr>
        <w:rFonts w:hint="default"/>
      </w:rPr>
    </w:lvl>
    <w:lvl w:ilvl="2" w:tplc="746262B0">
      <w:start w:val="1"/>
      <w:numFmt w:val="bullet"/>
      <w:lvlText w:val="•"/>
      <w:lvlJc w:val="left"/>
      <w:pPr>
        <w:ind w:left="2069" w:hanging="168"/>
      </w:pPr>
      <w:rPr>
        <w:rFonts w:hint="default"/>
      </w:rPr>
    </w:lvl>
    <w:lvl w:ilvl="3" w:tplc="5E267688">
      <w:start w:val="1"/>
      <w:numFmt w:val="bullet"/>
      <w:lvlText w:val="•"/>
      <w:lvlJc w:val="left"/>
      <w:pPr>
        <w:ind w:left="3043" w:hanging="168"/>
      </w:pPr>
      <w:rPr>
        <w:rFonts w:hint="default"/>
      </w:rPr>
    </w:lvl>
    <w:lvl w:ilvl="4" w:tplc="E394396A">
      <w:start w:val="1"/>
      <w:numFmt w:val="bullet"/>
      <w:lvlText w:val="•"/>
      <w:lvlJc w:val="left"/>
      <w:pPr>
        <w:ind w:left="4018" w:hanging="168"/>
      </w:pPr>
      <w:rPr>
        <w:rFonts w:hint="default"/>
      </w:rPr>
    </w:lvl>
    <w:lvl w:ilvl="5" w:tplc="0262DD7A">
      <w:start w:val="1"/>
      <w:numFmt w:val="bullet"/>
      <w:lvlText w:val="•"/>
      <w:lvlJc w:val="left"/>
      <w:pPr>
        <w:ind w:left="4993" w:hanging="168"/>
      </w:pPr>
      <w:rPr>
        <w:rFonts w:hint="default"/>
      </w:rPr>
    </w:lvl>
    <w:lvl w:ilvl="6" w:tplc="4412C224">
      <w:start w:val="1"/>
      <w:numFmt w:val="bullet"/>
      <w:lvlText w:val="•"/>
      <w:lvlJc w:val="left"/>
      <w:pPr>
        <w:ind w:left="5967" w:hanging="168"/>
      </w:pPr>
      <w:rPr>
        <w:rFonts w:hint="default"/>
      </w:rPr>
    </w:lvl>
    <w:lvl w:ilvl="7" w:tplc="5344D5CE">
      <w:start w:val="1"/>
      <w:numFmt w:val="bullet"/>
      <w:lvlText w:val="•"/>
      <w:lvlJc w:val="left"/>
      <w:pPr>
        <w:ind w:left="6942" w:hanging="168"/>
      </w:pPr>
      <w:rPr>
        <w:rFonts w:hint="default"/>
      </w:rPr>
    </w:lvl>
    <w:lvl w:ilvl="8" w:tplc="F33CDC6C">
      <w:start w:val="1"/>
      <w:numFmt w:val="bullet"/>
      <w:lvlText w:val="•"/>
      <w:lvlJc w:val="left"/>
      <w:pPr>
        <w:ind w:left="7917" w:hanging="168"/>
      </w:pPr>
      <w:rPr>
        <w:rFonts w:hint="default"/>
      </w:rPr>
    </w:lvl>
  </w:abstractNum>
  <w:abstractNum w:abstractNumId="5" w15:restartNumberingAfterBreak="0">
    <w:nsid w:val="199351C9"/>
    <w:multiLevelType w:val="hybridMultilevel"/>
    <w:tmpl w:val="6B946408"/>
    <w:lvl w:ilvl="0" w:tplc="6C08CD38">
      <w:start w:val="1"/>
      <w:numFmt w:val="bullet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F12B5C"/>
    <w:multiLevelType w:val="hybridMultilevel"/>
    <w:tmpl w:val="2F844554"/>
    <w:lvl w:ilvl="0" w:tplc="27E4DD0A">
      <w:start w:val="4"/>
      <w:numFmt w:val="decimal"/>
      <w:lvlText w:val="%1."/>
      <w:lvlJc w:val="left"/>
      <w:pPr>
        <w:ind w:left="72" w:hanging="252"/>
        <w:jc w:val="left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1" w:tplc="5518F3D8">
      <w:start w:val="1"/>
      <w:numFmt w:val="bullet"/>
      <w:lvlText w:val="•"/>
      <w:lvlJc w:val="left"/>
      <w:pPr>
        <w:ind w:left="1217" w:hanging="252"/>
      </w:pPr>
      <w:rPr>
        <w:rFonts w:hint="default"/>
      </w:rPr>
    </w:lvl>
    <w:lvl w:ilvl="2" w:tplc="2C948A00">
      <w:start w:val="1"/>
      <w:numFmt w:val="bullet"/>
      <w:lvlText w:val="•"/>
      <w:lvlJc w:val="left"/>
      <w:pPr>
        <w:ind w:left="2355" w:hanging="252"/>
      </w:pPr>
      <w:rPr>
        <w:rFonts w:hint="default"/>
      </w:rPr>
    </w:lvl>
    <w:lvl w:ilvl="3" w:tplc="C6F66736">
      <w:start w:val="1"/>
      <w:numFmt w:val="bullet"/>
      <w:lvlText w:val="•"/>
      <w:lvlJc w:val="left"/>
      <w:pPr>
        <w:ind w:left="3493" w:hanging="252"/>
      </w:pPr>
      <w:rPr>
        <w:rFonts w:hint="default"/>
      </w:rPr>
    </w:lvl>
    <w:lvl w:ilvl="4" w:tplc="E4DEAD50">
      <w:start w:val="1"/>
      <w:numFmt w:val="bullet"/>
      <w:lvlText w:val="•"/>
      <w:lvlJc w:val="left"/>
      <w:pPr>
        <w:ind w:left="4631" w:hanging="252"/>
      </w:pPr>
      <w:rPr>
        <w:rFonts w:hint="default"/>
      </w:rPr>
    </w:lvl>
    <w:lvl w:ilvl="5" w:tplc="468CE05A">
      <w:start w:val="1"/>
      <w:numFmt w:val="bullet"/>
      <w:lvlText w:val="•"/>
      <w:lvlJc w:val="left"/>
      <w:pPr>
        <w:ind w:left="5769" w:hanging="252"/>
      </w:pPr>
      <w:rPr>
        <w:rFonts w:hint="default"/>
      </w:rPr>
    </w:lvl>
    <w:lvl w:ilvl="6" w:tplc="74E61A8C">
      <w:start w:val="1"/>
      <w:numFmt w:val="bullet"/>
      <w:lvlText w:val="•"/>
      <w:lvlJc w:val="left"/>
      <w:pPr>
        <w:ind w:left="6907" w:hanging="252"/>
      </w:pPr>
      <w:rPr>
        <w:rFonts w:hint="default"/>
      </w:rPr>
    </w:lvl>
    <w:lvl w:ilvl="7" w:tplc="E8047938">
      <w:start w:val="1"/>
      <w:numFmt w:val="bullet"/>
      <w:lvlText w:val="•"/>
      <w:lvlJc w:val="left"/>
      <w:pPr>
        <w:ind w:left="8045" w:hanging="252"/>
      </w:pPr>
      <w:rPr>
        <w:rFonts w:hint="default"/>
      </w:rPr>
    </w:lvl>
    <w:lvl w:ilvl="8" w:tplc="C68A2EC6">
      <w:start w:val="1"/>
      <w:numFmt w:val="bullet"/>
      <w:lvlText w:val="•"/>
      <w:lvlJc w:val="left"/>
      <w:pPr>
        <w:ind w:left="9183" w:hanging="252"/>
      </w:pPr>
      <w:rPr>
        <w:rFonts w:hint="default"/>
      </w:rPr>
    </w:lvl>
  </w:abstractNum>
  <w:abstractNum w:abstractNumId="7" w15:restartNumberingAfterBreak="0">
    <w:nsid w:val="28F56C55"/>
    <w:multiLevelType w:val="hybridMultilevel"/>
    <w:tmpl w:val="8C6211D4"/>
    <w:lvl w:ilvl="0" w:tplc="35D80ECE">
      <w:start w:val="1"/>
      <w:numFmt w:val="decimal"/>
      <w:lvlText w:val="%1)"/>
      <w:lvlJc w:val="left"/>
      <w:pPr>
        <w:ind w:left="112" w:hanging="320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5B00895E">
      <w:start w:val="1"/>
      <w:numFmt w:val="bullet"/>
      <w:lvlText w:val="•"/>
      <w:lvlJc w:val="left"/>
      <w:pPr>
        <w:ind w:left="1094" w:hanging="320"/>
      </w:pPr>
      <w:rPr>
        <w:rFonts w:hint="default"/>
      </w:rPr>
    </w:lvl>
    <w:lvl w:ilvl="2" w:tplc="7B0876D6">
      <w:start w:val="1"/>
      <w:numFmt w:val="bullet"/>
      <w:lvlText w:val="•"/>
      <w:lvlJc w:val="left"/>
      <w:pPr>
        <w:ind w:left="2069" w:hanging="320"/>
      </w:pPr>
      <w:rPr>
        <w:rFonts w:hint="default"/>
      </w:rPr>
    </w:lvl>
    <w:lvl w:ilvl="3" w:tplc="693449C6">
      <w:start w:val="1"/>
      <w:numFmt w:val="bullet"/>
      <w:lvlText w:val="•"/>
      <w:lvlJc w:val="left"/>
      <w:pPr>
        <w:ind w:left="3043" w:hanging="320"/>
      </w:pPr>
      <w:rPr>
        <w:rFonts w:hint="default"/>
      </w:rPr>
    </w:lvl>
    <w:lvl w:ilvl="4" w:tplc="85D007F6">
      <w:start w:val="1"/>
      <w:numFmt w:val="bullet"/>
      <w:lvlText w:val="•"/>
      <w:lvlJc w:val="left"/>
      <w:pPr>
        <w:ind w:left="4018" w:hanging="320"/>
      </w:pPr>
      <w:rPr>
        <w:rFonts w:hint="default"/>
      </w:rPr>
    </w:lvl>
    <w:lvl w:ilvl="5" w:tplc="A9C8DBFA">
      <w:start w:val="1"/>
      <w:numFmt w:val="bullet"/>
      <w:lvlText w:val="•"/>
      <w:lvlJc w:val="left"/>
      <w:pPr>
        <w:ind w:left="4993" w:hanging="320"/>
      </w:pPr>
      <w:rPr>
        <w:rFonts w:hint="default"/>
      </w:rPr>
    </w:lvl>
    <w:lvl w:ilvl="6" w:tplc="A52C03B4">
      <w:start w:val="1"/>
      <w:numFmt w:val="bullet"/>
      <w:lvlText w:val="•"/>
      <w:lvlJc w:val="left"/>
      <w:pPr>
        <w:ind w:left="5967" w:hanging="320"/>
      </w:pPr>
      <w:rPr>
        <w:rFonts w:hint="default"/>
      </w:rPr>
    </w:lvl>
    <w:lvl w:ilvl="7" w:tplc="86922560">
      <w:start w:val="1"/>
      <w:numFmt w:val="bullet"/>
      <w:lvlText w:val="•"/>
      <w:lvlJc w:val="left"/>
      <w:pPr>
        <w:ind w:left="6942" w:hanging="320"/>
      </w:pPr>
      <w:rPr>
        <w:rFonts w:hint="default"/>
      </w:rPr>
    </w:lvl>
    <w:lvl w:ilvl="8" w:tplc="5394B032">
      <w:start w:val="1"/>
      <w:numFmt w:val="bullet"/>
      <w:lvlText w:val="•"/>
      <w:lvlJc w:val="left"/>
      <w:pPr>
        <w:ind w:left="7917" w:hanging="320"/>
      </w:pPr>
      <w:rPr>
        <w:rFonts w:hint="default"/>
      </w:rPr>
    </w:lvl>
  </w:abstractNum>
  <w:abstractNum w:abstractNumId="8" w15:restartNumberingAfterBreak="0">
    <w:nsid w:val="2CD17ACD"/>
    <w:multiLevelType w:val="hybridMultilevel"/>
    <w:tmpl w:val="C8A6FD5C"/>
    <w:lvl w:ilvl="0" w:tplc="6E622AD2">
      <w:start w:val="1"/>
      <w:numFmt w:val="decimal"/>
      <w:lvlText w:val="%1."/>
      <w:lvlJc w:val="left"/>
      <w:pPr>
        <w:ind w:left="72" w:hanging="24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A4C345C">
      <w:start w:val="1"/>
      <w:numFmt w:val="bullet"/>
      <w:lvlText w:val="•"/>
      <w:lvlJc w:val="left"/>
      <w:pPr>
        <w:ind w:left="1217" w:hanging="248"/>
      </w:pPr>
      <w:rPr>
        <w:rFonts w:hint="default"/>
      </w:rPr>
    </w:lvl>
    <w:lvl w:ilvl="2" w:tplc="3D008402">
      <w:start w:val="1"/>
      <w:numFmt w:val="bullet"/>
      <w:lvlText w:val="•"/>
      <w:lvlJc w:val="left"/>
      <w:pPr>
        <w:ind w:left="2355" w:hanging="248"/>
      </w:pPr>
      <w:rPr>
        <w:rFonts w:hint="default"/>
      </w:rPr>
    </w:lvl>
    <w:lvl w:ilvl="3" w:tplc="DD1AC162">
      <w:start w:val="1"/>
      <w:numFmt w:val="bullet"/>
      <w:lvlText w:val="•"/>
      <w:lvlJc w:val="left"/>
      <w:pPr>
        <w:ind w:left="3493" w:hanging="248"/>
      </w:pPr>
      <w:rPr>
        <w:rFonts w:hint="default"/>
      </w:rPr>
    </w:lvl>
    <w:lvl w:ilvl="4" w:tplc="80E095EA">
      <w:start w:val="1"/>
      <w:numFmt w:val="bullet"/>
      <w:lvlText w:val="•"/>
      <w:lvlJc w:val="left"/>
      <w:pPr>
        <w:ind w:left="4631" w:hanging="248"/>
      </w:pPr>
      <w:rPr>
        <w:rFonts w:hint="default"/>
      </w:rPr>
    </w:lvl>
    <w:lvl w:ilvl="5" w:tplc="A37C34B8">
      <w:start w:val="1"/>
      <w:numFmt w:val="bullet"/>
      <w:lvlText w:val="•"/>
      <w:lvlJc w:val="left"/>
      <w:pPr>
        <w:ind w:left="5769" w:hanging="248"/>
      </w:pPr>
      <w:rPr>
        <w:rFonts w:hint="default"/>
      </w:rPr>
    </w:lvl>
    <w:lvl w:ilvl="6" w:tplc="CC7433B0">
      <w:start w:val="1"/>
      <w:numFmt w:val="bullet"/>
      <w:lvlText w:val="•"/>
      <w:lvlJc w:val="left"/>
      <w:pPr>
        <w:ind w:left="6907" w:hanging="248"/>
      </w:pPr>
      <w:rPr>
        <w:rFonts w:hint="default"/>
      </w:rPr>
    </w:lvl>
    <w:lvl w:ilvl="7" w:tplc="6E1C84D2">
      <w:start w:val="1"/>
      <w:numFmt w:val="bullet"/>
      <w:lvlText w:val="•"/>
      <w:lvlJc w:val="left"/>
      <w:pPr>
        <w:ind w:left="8045" w:hanging="248"/>
      </w:pPr>
      <w:rPr>
        <w:rFonts w:hint="default"/>
      </w:rPr>
    </w:lvl>
    <w:lvl w:ilvl="8" w:tplc="F62EDBEC">
      <w:start w:val="1"/>
      <w:numFmt w:val="bullet"/>
      <w:lvlText w:val="•"/>
      <w:lvlJc w:val="left"/>
      <w:pPr>
        <w:ind w:left="9183" w:hanging="248"/>
      </w:pPr>
      <w:rPr>
        <w:rFonts w:hint="default"/>
      </w:rPr>
    </w:lvl>
  </w:abstractNum>
  <w:abstractNum w:abstractNumId="9" w15:restartNumberingAfterBreak="0">
    <w:nsid w:val="2D583BE2"/>
    <w:multiLevelType w:val="hybridMultilevel"/>
    <w:tmpl w:val="F9B43A2C"/>
    <w:lvl w:ilvl="0" w:tplc="1586FA82">
      <w:start w:val="1"/>
      <w:numFmt w:val="decimal"/>
      <w:lvlText w:val="%1)"/>
      <w:lvlJc w:val="left"/>
      <w:pPr>
        <w:ind w:left="153" w:hanging="274"/>
        <w:jc w:val="left"/>
      </w:pPr>
      <w:rPr>
        <w:rFonts w:ascii="Times New Roman" w:eastAsia="Times New Roman" w:hAnsi="Times New Roman" w:hint="default"/>
        <w:spacing w:val="0"/>
        <w:w w:val="99"/>
        <w:sz w:val="24"/>
        <w:szCs w:val="24"/>
      </w:rPr>
    </w:lvl>
    <w:lvl w:ilvl="1" w:tplc="F45E4BD4">
      <w:start w:val="1"/>
      <w:numFmt w:val="bullet"/>
      <w:lvlText w:val="•"/>
      <w:lvlJc w:val="left"/>
      <w:pPr>
        <w:ind w:left="1289" w:hanging="274"/>
      </w:pPr>
      <w:rPr>
        <w:rFonts w:hint="default"/>
      </w:rPr>
    </w:lvl>
    <w:lvl w:ilvl="2" w:tplc="7D606090">
      <w:start w:val="1"/>
      <w:numFmt w:val="bullet"/>
      <w:lvlText w:val="•"/>
      <w:lvlJc w:val="left"/>
      <w:pPr>
        <w:ind w:left="2419" w:hanging="274"/>
      </w:pPr>
      <w:rPr>
        <w:rFonts w:hint="default"/>
      </w:rPr>
    </w:lvl>
    <w:lvl w:ilvl="3" w:tplc="01FA280E">
      <w:start w:val="1"/>
      <w:numFmt w:val="bullet"/>
      <w:lvlText w:val="•"/>
      <w:lvlJc w:val="left"/>
      <w:pPr>
        <w:ind w:left="3549" w:hanging="274"/>
      </w:pPr>
      <w:rPr>
        <w:rFonts w:hint="default"/>
      </w:rPr>
    </w:lvl>
    <w:lvl w:ilvl="4" w:tplc="FBF6C874">
      <w:start w:val="1"/>
      <w:numFmt w:val="bullet"/>
      <w:lvlText w:val="•"/>
      <w:lvlJc w:val="left"/>
      <w:pPr>
        <w:ind w:left="4679" w:hanging="274"/>
      </w:pPr>
      <w:rPr>
        <w:rFonts w:hint="default"/>
      </w:rPr>
    </w:lvl>
    <w:lvl w:ilvl="5" w:tplc="BD92193E">
      <w:start w:val="1"/>
      <w:numFmt w:val="bullet"/>
      <w:lvlText w:val="•"/>
      <w:lvlJc w:val="left"/>
      <w:pPr>
        <w:ind w:left="5809" w:hanging="274"/>
      </w:pPr>
      <w:rPr>
        <w:rFonts w:hint="default"/>
      </w:rPr>
    </w:lvl>
    <w:lvl w:ilvl="6" w:tplc="CAACD6DC">
      <w:start w:val="1"/>
      <w:numFmt w:val="bullet"/>
      <w:lvlText w:val="•"/>
      <w:lvlJc w:val="left"/>
      <w:pPr>
        <w:ind w:left="6939" w:hanging="274"/>
      </w:pPr>
      <w:rPr>
        <w:rFonts w:hint="default"/>
      </w:rPr>
    </w:lvl>
    <w:lvl w:ilvl="7" w:tplc="6A861538">
      <w:start w:val="1"/>
      <w:numFmt w:val="bullet"/>
      <w:lvlText w:val="•"/>
      <w:lvlJc w:val="left"/>
      <w:pPr>
        <w:ind w:left="8069" w:hanging="274"/>
      </w:pPr>
      <w:rPr>
        <w:rFonts w:hint="default"/>
      </w:rPr>
    </w:lvl>
    <w:lvl w:ilvl="8" w:tplc="6EA63540">
      <w:start w:val="1"/>
      <w:numFmt w:val="bullet"/>
      <w:lvlText w:val="•"/>
      <w:lvlJc w:val="left"/>
      <w:pPr>
        <w:ind w:left="9199" w:hanging="274"/>
      </w:pPr>
      <w:rPr>
        <w:rFonts w:hint="default"/>
      </w:rPr>
    </w:lvl>
  </w:abstractNum>
  <w:abstractNum w:abstractNumId="10" w15:restartNumberingAfterBreak="0">
    <w:nsid w:val="306B2A5A"/>
    <w:multiLevelType w:val="hybridMultilevel"/>
    <w:tmpl w:val="CDB4EA50"/>
    <w:lvl w:ilvl="0" w:tplc="AB869EB0">
      <w:start w:val="8"/>
      <w:numFmt w:val="decimal"/>
      <w:lvlText w:val="%1)"/>
      <w:lvlJc w:val="left"/>
      <w:pPr>
        <w:ind w:left="72" w:hanging="300"/>
        <w:jc w:val="left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1" w:tplc="6CB49C70">
      <w:start w:val="1"/>
      <w:numFmt w:val="bullet"/>
      <w:lvlText w:val="•"/>
      <w:lvlJc w:val="left"/>
      <w:pPr>
        <w:ind w:left="1217" w:hanging="300"/>
      </w:pPr>
      <w:rPr>
        <w:rFonts w:hint="default"/>
      </w:rPr>
    </w:lvl>
    <w:lvl w:ilvl="2" w:tplc="22568B58">
      <w:start w:val="1"/>
      <w:numFmt w:val="bullet"/>
      <w:lvlText w:val="•"/>
      <w:lvlJc w:val="left"/>
      <w:pPr>
        <w:ind w:left="2355" w:hanging="300"/>
      </w:pPr>
      <w:rPr>
        <w:rFonts w:hint="default"/>
      </w:rPr>
    </w:lvl>
    <w:lvl w:ilvl="3" w:tplc="4650D462">
      <w:start w:val="1"/>
      <w:numFmt w:val="bullet"/>
      <w:lvlText w:val="•"/>
      <w:lvlJc w:val="left"/>
      <w:pPr>
        <w:ind w:left="3493" w:hanging="300"/>
      </w:pPr>
      <w:rPr>
        <w:rFonts w:hint="default"/>
      </w:rPr>
    </w:lvl>
    <w:lvl w:ilvl="4" w:tplc="3FC6DC24">
      <w:start w:val="1"/>
      <w:numFmt w:val="bullet"/>
      <w:lvlText w:val="•"/>
      <w:lvlJc w:val="left"/>
      <w:pPr>
        <w:ind w:left="4631" w:hanging="300"/>
      </w:pPr>
      <w:rPr>
        <w:rFonts w:hint="default"/>
      </w:rPr>
    </w:lvl>
    <w:lvl w:ilvl="5" w:tplc="07E063A2">
      <w:start w:val="1"/>
      <w:numFmt w:val="bullet"/>
      <w:lvlText w:val="•"/>
      <w:lvlJc w:val="left"/>
      <w:pPr>
        <w:ind w:left="5769" w:hanging="300"/>
      </w:pPr>
      <w:rPr>
        <w:rFonts w:hint="default"/>
      </w:rPr>
    </w:lvl>
    <w:lvl w:ilvl="6" w:tplc="9CBC5430">
      <w:start w:val="1"/>
      <w:numFmt w:val="bullet"/>
      <w:lvlText w:val="•"/>
      <w:lvlJc w:val="left"/>
      <w:pPr>
        <w:ind w:left="6907" w:hanging="300"/>
      </w:pPr>
      <w:rPr>
        <w:rFonts w:hint="default"/>
      </w:rPr>
    </w:lvl>
    <w:lvl w:ilvl="7" w:tplc="0FC68D26">
      <w:start w:val="1"/>
      <w:numFmt w:val="bullet"/>
      <w:lvlText w:val="•"/>
      <w:lvlJc w:val="left"/>
      <w:pPr>
        <w:ind w:left="8045" w:hanging="300"/>
      </w:pPr>
      <w:rPr>
        <w:rFonts w:hint="default"/>
      </w:rPr>
    </w:lvl>
    <w:lvl w:ilvl="8" w:tplc="7228E854">
      <w:start w:val="1"/>
      <w:numFmt w:val="bullet"/>
      <w:lvlText w:val="•"/>
      <w:lvlJc w:val="left"/>
      <w:pPr>
        <w:ind w:left="9183" w:hanging="300"/>
      </w:pPr>
      <w:rPr>
        <w:rFonts w:hint="default"/>
      </w:rPr>
    </w:lvl>
  </w:abstractNum>
  <w:abstractNum w:abstractNumId="11" w15:restartNumberingAfterBreak="0">
    <w:nsid w:val="38C525E5"/>
    <w:multiLevelType w:val="hybridMultilevel"/>
    <w:tmpl w:val="1B40B350"/>
    <w:lvl w:ilvl="0" w:tplc="809C5FE0">
      <w:start w:val="1"/>
      <w:numFmt w:val="decimal"/>
      <w:lvlText w:val="%1."/>
      <w:lvlJc w:val="left"/>
      <w:pPr>
        <w:ind w:left="72" w:hanging="255"/>
        <w:jc w:val="left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1" w:tplc="6A968912">
      <w:start w:val="1"/>
      <w:numFmt w:val="bullet"/>
      <w:lvlText w:val="•"/>
      <w:lvlJc w:val="left"/>
      <w:pPr>
        <w:ind w:left="1217" w:hanging="255"/>
      </w:pPr>
      <w:rPr>
        <w:rFonts w:hint="default"/>
      </w:rPr>
    </w:lvl>
    <w:lvl w:ilvl="2" w:tplc="136C6B7C">
      <w:start w:val="1"/>
      <w:numFmt w:val="bullet"/>
      <w:lvlText w:val="•"/>
      <w:lvlJc w:val="left"/>
      <w:pPr>
        <w:ind w:left="2355" w:hanging="255"/>
      </w:pPr>
      <w:rPr>
        <w:rFonts w:hint="default"/>
      </w:rPr>
    </w:lvl>
    <w:lvl w:ilvl="3" w:tplc="EED0430E">
      <w:start w:val="1"/>
      <w:numFmt w:val="bullet"/>
      <w:lvlText w:val="•"/>
      <w:lvlJc w:val="left"/>
      <w:pPr>
        <w:ind w:left="3493" w:hanging="255"/>
      </w:pPr>
      <w:rPr>
        <w:rFonts w:hint="default"/>
      </w:rPr>
    </w:lvl>
    <w:lvl w:ilvl="4" w:tplc="C6BA4E74">
      <w:start w:val="1"/>
      <w:numFmt w:val="bullet"/>
      <w:lvlText w:val="•"/>
      <w:lvlJc w:val="left"/>
      <w:pPr>
        <w:ind w:left="4631" w:hanging="255"/>
      </w:pPr>
      <w:rPr>
        <w:rFonts w:hint="default"/>
      </w:rPr>
    </w:lvl>
    <w:lvl w:ilvl="5" w:tplc="20E2D0B2">
      <w:start w:val="1"/>
      <w:numFmt w:val="bullet"/>
      <w:lvlText w:val="•"/>
      <w:lvlJc w:val="left"/>
      <w:pPr>
        <w:ind w:left="5769" w:hanging="255"/>
      </w:pPr>
      <w:rPr>
        <w:rFonts w:hint="default"/>
      </w:rPr>
    </w:lvl>
    <w:lvl w:ilvl="6" w:tplc="D80AA12A">
      <w:start w:val="1"/>
      <w:numFmt w:val="bullet"/>
      <w:lvlText w:val="•"/>
      <w:lvlJc w:val="left"/>
      <w:pPr>
        <w:ind w:left="6907" w:hanging="255"/>
      </w:pPr>
      <w:rPr>
        <w:rFonts w:hint="default"/>
      </w:rPr>
    </w:lvl>
    <w:lvl w:ilvl="7" w:tplc="4662A348">
      <w:start w:val="1"/>
      <w:numFmt w:val="bullet"/>
      <w:lvlText w:val="•"/>
      <w:lvlJc w:val="left"/>
      <w:pPr>
        <w:ind w:left="8045" w:hanging="255"/>
      </w:pPr>
      <w:rPr>
        <w:rFonts w:hint="default"/>
      </w:rPr>
    </w:lvl>
    <w:lvl w:ilvl="8" w:tplc="A07EA1E8">
      <w:start w:val="1"/>
      <w:numFmt w:val="bullet"/>
      <w:lvlText w:val="•"/>
      <w:lvlJc w:val="left"/>
      <w:pPr>
        <w:ind w:left="9183" w:hanging="255"/>
      </w:pPr>
      <w:rPr>
        <w:rFonts w:hint="default"/>
      </w:rPr>
    </w:lvl>
  </w:abstractNum>
  <w:abstractNum w:abstractNumId="12" w15:restartNumberingAfterBreak="0">
    <w:nsid w:val="39703C5B"/>
    <w:multiLevelType w:val="hybridMultilevel"/>
    <w:tmpl w:val="7440572C"/>
    <w:lvl w:ilvl="0" w:tplc="906E54FA">
      <w:start w:val="1"/>
      <w:numFmt w:val="decimal"/>
      <w:lvlText w:val="%1)"/>
      <w:lvlJc w:val="left"/>
      <w:pPr>
        <w:ind w:left="72" w:hanging="269"/>
        <w:jc w:val="left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1" w:tplc="5810CCFC">
      <w:start w:val="1"/>
      <w:numFmt w:val="bullet"/>
      <w:lvlText w:val="•"/>
      <w:lvlJc w:val="left"/>
      <w:pPr>
        <w:ind w:left="1217" w:hanging="269"/>
      </w:pPr>
      <w:rPr>
        <w:rFonts w:hint="default"/>
      </w:rPr>
    </w:lvl>
    <w:lvl w:ilvl="2" w:tplc="9966611E">
      <w:start w:val="1"/>
      <w:numFmt w:val="bullet"/>
      <w:lvlText w:val="•"/>
      <w:lvlJc w:val="left"/>
      <w:pPr>
        <w:ind w:left="2355" w:hanging="269"/>
      </w:pPr>
      <w:rPr>
        <w:rFonts w:hint="default"/>
      </w:rPr>
    </w:lvl>
    <w:lvl w:ilvl="3" w:tplc="4434DA1A">
      <w:start w:val="1"/>
      <w:numFmt w:val="bullet"/>
      <w:lvlText w:val="•"/>
      <w:lvlJc w:val="left"/>
      <w:pPr>
        <w:ind w:left="3493" w:hanging="269"/>
      </w:pPr>
      <w:rPr>
        <w:rFonts w:hint="default"/>
      </w:rPr>
    </w:lvl>
    <w:lvl w:ilvl="4" w:tplc="98C0690A">
      <w:start w:val="1"/>
      <w:numFmt w:val="bullet"/>
      <w:lvlText w:val="•"/>
      <w:lvlJc w:val="left"/>
      <w:pPr>
        <w:ind w:left="4631" w:hanging="269"/>
      </w:pPr>
      <w:rPr>
        <w:rFonts w:hint="default"/>
      </w:rPr>
    </w:lvl>
    <w:lvl w:ilvl="5" w:tplc="1CBE0576">
      <w:start w:val="1"/>
      <w:numFmt w:val="bullet"/>
      <w:lvlText w:val="•"/>
      <w:lvlJc w:val="left"/>
      <w:pPr>
        <w:ind w:left="5769" w:hanging="269"/>
      </w:pPr>
      <w:rPr>
        <w:rFonts w:hint="default"/>
      </w:rPr>
    </w:lvl>
    <w:lvl w:ilvl="6" w:tplc="D0E46ACC">
      <w:start w:val="1"/>
      <w:numFmt w:val="bullet"/>
      <w:lvlText w:val="•"/>
      <w:lvlJc w:val="left"/>
      <w:pPr>
        <w:ind w:left="6907" w:hanging="269"/>
      </w:pPr>
      <w:rPr>
        <w:rFonts w:hint="default"/>
      </w:rPr>
    </w:lvl>
    <w:lvl w:ilvl="7" w:tplc="6E0059E0">
      <w:start w:val="1"/>
      <w:numFmt w:val="bullet"/>
      <w:lvlText w:val="•"/>
      <w:lvlJc w:val="left"/>
      <w:pPr>
        <w:ind w:left="8045" w:hanging="269"/>
      </w:pPr>
      <w:rPr>
        <w:rFonts w:hint="default"/>
      </w:rPr>
    </w:lvl>
    <w:lvl w:ilvl="8" w:tplc="469059C0">
      <w:start w:val="1"/>
      <w:numFmt w:val="bullet"/>
      <w:lvlText w:val="•"/>
      <w:lvlJc w:val="left"/>
      <w:pPr>
        <w:ind w:left="9183" w:hanging="269"/>
      </w:pPr>
      <w:rPr>
        <w:rFonts w:hint="default"/>
      </w:rPr>
    </w:lvl>
  </w:abstractNum>
  <w:abstractNum w:abstractNumId="13" w15:restartNumberingAfterBreak="0">
    <w:nsid w:val="3B741A7C"/>
    <w:multiLevelType w:val="multilevel"/>
    <w:tmpl w:val="9DA8AB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B57A61"/>
    <w:multiLevelType w:val="hybridMultilevel"/>
    <w:tmpl w:val="5AD28EE0"/>
    <w:lvl w:ilvl="0" w:tplc="91169144">
      <w:start w:val="2"/>
      <w:numFmt w:val="decimal"/>
      <w:lvlText w:val="%1."/>
      <w:lvlJc w:val="left"/>
      <w:pPr>
        <w:ind w:left="72" w:hanging="255"/>
        <w:jc w:val="left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1" w:tplc="422AC536">
      <w:start w:val="1"/>
      <w:numFmt w:val="bullet"/>
      <w:lvlText w:val="•"/>
      <w:lvlJc w:val="left"/>
      <w:pPr>
        <w:ind w:left="1217" w:hanging="255"/>
      </w:pPr>
      <w:rPr>
        <w:rFonts w:hint="default"/>
      </w:rPr>
    </w:lvl>
    <w:lvl w:ilvl="2" w:tplc="66869054">
      <w:start w:val="1"/>
      <w:numFmt w:val="bullet"/>
      <w:lvlText w:val="•"/>
      <w:lvlJc w:val="left"/>
      <w:pPr>
        <w:ind w:left="2355" w:hanging="255"/>
      </w:pPr>
      <w:rPr>
        <w:rFonts w:hint="default"/>
      </w:rPr>
    </w:lvl>
    <w:lvl w:ilvl="3" w:tplc="6A3AA5CA">
      <w:start w:val="1"/>
      <w:numFmt w:val="bullet"/>
      <w:lvlText w:val="•"/>
      <w:lvlJc w:val="left"/>
      <w:pPr>
        <w:ind w:left="3493" w:hanging="255"/>
      </w:pPr>
      <w:rPr>
        <w:rFonts w:hint="default"/>
      </w:rPr>
    </w:lvl>
    <w:lvl w:ilvl="4" w:tplc="E634F8A0">
      <w:start w:val="1"/>
      <w:numFmt w:val="bullet"/>
      <w:lvlText w:val="•"/>
      <w:lvlJc w:val="left"/>
      <w:pPr>
        <w:ind w:left="4631" w:hanging="255"/>
      </w:pPr>
      <w:rPr>
        <w:rFonts w:hint="default"/>
      </w:rPr>
    </w:lvl>
    <w:lvl w:ilvl="5" w:tplc="B022A57A">
      <w:start w:val="1"/>
      <w:numFmt w:val="bullet"/>
      <w:lvlText w:val="•"/>
      <w:lvlJc w:val="left"/>
      <w:pPr>
        <w:ind w:left="5769" w:hanging="255"/>
      </w:pPr>
      <w:rPr>
        <w:rFonts w:hint="default"/>
      </w:rPr>
    </w:lvl>
    <w:lvl w:ilvl="6" w:tplc="D3C0E852">
      <w:start w:val="1"/>
      <w:numFmt w:val="bullet"/>
      <w:lvlText w:val="•"/>
      <w:lvlJc w:val="left"/>
      <w:pPr>
        <w:ind w:left="6907" w:hanging="255"/>
      </w:pPr>
      <w:rPr>
        <w:rFonts w:hint="default"/>
      </w:rPr>
    </w:lvl>
    <w:lvl w:ilvl="7" w:tplc="49C80B40">
      <w:start w:val="1"/>
      <w:numFmt w:val="bullet"/>
      <w:lvlText w:val="•"/>
      <w:lvlJc w:val="left"/>
      <w:pPr>
        <w:ind w:left="8045" w:hanging="255"/>
      </w:pPr>
      <w:rPr>
        <w:rFonts w:hint="default"/>
      </w:rPr>
    </w:lvl>
    <w:lvl w:ilvl="8" w:tplc="0F429B5C">
      <w:start w:val="1"/>
      <w:numFmt w:val="bullet"/>
      <w:lvlText w:val="•"/>
      <w:lvlJc w:val="left"/>
      <w:pPr>
        <w:ind w:left="9183" w:hanging="255"/>
      </w:pPr>
      <w:rPr>
        <w:rFonts w:hint="default"/>
      </w:rPr>
    </w:lvl>
  </w:abstractNum>
  <w:abstractNum w:abstractNumId="15" w15:restartNumberingAfterBreak="0">
    <w:nsid w:val="449265A7"/>
    <w:multiLevelType w:val="hybridMultilevel"/>
    <w:tmpl w:val="B6DEF4C4"/>
    <w:lvl w:ilvl="0" w:tplc="213410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561ED1"/>
    <w:multiLevelType w:val="hybridMultilevel"/>
    <w:tmpl w:val="C7301204"/>
    <w:lvl w:ilvl="0" w:tplc="8FB6A932">
      <w:start w:val="1"/>
      <w:numFmt w:val="bullet"/>
      <w:lvlText w:val="-"/>
      <w:lvlJc w:val="left"/>
      <w:pPr>
        <w:ind w:left="295" w:hanging="15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C6E1E74">
      <w:start w:val="1"/>
      <w:numFmt w:val="bullet"/>
      <w:lvlText w:val="•"/>
      <w:lvlJc w:val="left"/>
      <w:pPr>
        <w:ind w:left="1415" w:hanging="154"/>
      </w:pPr>
      <w:rPr>
        <w:rFonts w:hint="default"/>
      </w:rPr>
    </w:lvl>
    <w:lvl w:ilvl="2" w:tplc="9F285BEE">
      <w:start w:val="1"/>
      <w:numFmt w:val="bullet"/>
      <w:lvlText w:val="•"/>
      <w:lvlJc w:val="left"/>
      <w:pPr>
        <w:ind w:left="2531" w:hanging="154"/>
      </w:pPr>
      <w:rPr>
        <w:rFonts w:hint="default"/>
      </w:rPr>
    </w:lvl>
    <w:lvl w:ilvl="3" w:tplc="1E9EDADE">
      <w:start w:val="1"/>
      <w:numFmt w:val="bullet"/>
      <w:lvlText w:val="•"/>
      <w:lvlJc w:val="left"/>
      <w:pPr>
        <w:ind w:left="3647" w:hanging="154"/>
      </w:pPr>
      <w:rPr>
        <w:rFonts w:hint="default"/>
      </w:rPr>
    </w:lvl>
    <w:lvl w:ilvl="4" w:tplc="071295A8">
      <w:start w:val="1"/>
      <w:numFmt w:val="bullet"/>
      <w:lvlText w:val="•"/>
      <w:lvlJc w:val="left"/>
      <w:pPr>
        <w:ind w:left="4763" w:hanging="154"/>
      </w:pPr>
      <w:rPr>
        <w:rFonts w:hint="default"/>
      </w:rPr>
    </w:lvl>
    <w:lvl w:ilvl="5" w:tplc="D0224B5A">
      <w:start w:val="1"/>
      <w:numFmt w:val="bullet"/>
      <w:lvlText w:val="•"/>
      <w:lvlJc w:val="left"/>
      <w:pPr>
        <w:ind w:left="5879" w:hanging="154"/>
      </w:pPr>
      <w:rPr>
        <w:rFonts w:hint="default"/>
      </w:rPr>
    </w:lvl>
    <w:lvl w:ilvl="6" w:tplc="2F9A9C3E">
      <w:start w:val="1"/>
      <w:numFmt w:val="bullet"/>
      <w:lvlText w:val="•"/>
      <w:lvlJc w:val="left"/>
      <w:pPr>
        <w:ind w:left="6995" w:hanging="154"/>
      </w:pPr>
      <w:rPr>
        <w:rFonts w:hint="default"/>
      </w:rPr>
    </w:lvl>
    <w:lvl w:ilvl="7" w:tplc="63A64AB2">
      <w:start w:val="1"/>
      <w:numFmt w:val="bullet"/>
      <w:lvlText w:val="•"/>
      <w:lvlJc w:val="left"/>
      <w:pPr>
        <w:ind w:left="8111" w:hanging="154"/>
      </w:pPr>
      <w:rPr>
        <w:rFonts w:hint="default"/>
      </w:rPr>
    </w:lvl>
    <w:lvl w:ilvl="8" w:tplc="F878D134">
      <w:start w:val="1"/>
      <w:numFmt w:val="bullet"/>
      <w:lvlText w:val="•"/>
      <w:lvlJc w:val="left"/>
      <w:pPr>
        <w:ind w:left="9227" w:hanging="154"/>
      </w:pPr>
      <w:rPr>
        <w:rFonts w:hint="default"/>
      </w:rPr>
    </w:lvl>
  </w:abstractNum>
  <w:abstractNum w:abstractNumId="17" w15:restartNumberingAfterBreak="0">
    <w:nsid w:val="57BF75ED"/>
    <w:multiLevelType w:val="hybridMultilevel"/>
    <w:tmpl w:val="CCD0E522"/>
    <w:lvl w:ilvl="0" w:tplc="D85E1352">
      <w:start w:val="1"/>
      <w:numFmt w:val="decimal"/>
      <w:lvlText w:val="%1."/>
      <w:lvlJc w:val="left"/>
      <w:pPr>
        <w:ind w:left="72" w:hanging="255"/>
        <w:jc w:val="left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1" w:tplc="861C6B98">
      <w:start w:val="1"/>
      <w:numFmt w:val="bullet"/>
      <w:lvlText w:val="•"/>
      <w:lvlJc w:val="left"/>
      <w:pPr>
        <w:ind w:left="1217" w:hanging="255"/>
      </w:pPr>
      <w:rPr>
        <w:rFonts w:hint="default"/>
      </w:rPr>
    </w:lvl>
    <w:lvl w:ilvl="2" w:tplc="31F4A45C">
      <w:start w:val="1"/>
      <w:numFmt w:val="bullet"/>
      <w:lvlText w:val="•"/>
      <w:lvlJc w:val="left"/>
      <w:pPr>
        <w:ind w:left="2355" w:hanging="255"/>
      </w:pPr>
      <w:rPr>
        <w:rFonts w:hint="default"/>
      </w:rPr>
    </w:lvl>
    <w:lvl w:ilvl="3" w:tplc="D50E3BEE">
      <w:start w:val="1"/>
      <w:numFmt w:val="bullet"/>
      <w:lvlText w:val="•"/>
      <w:lvlJc w:val="left"/>
      <w:pPr>
        <w:ind w:left="3493" w:hanging="255"/>
      </w:pPr>
      <w:rPr>
        <w:rFonts w:hint="default"/>
      </w:rPr>
    </w:lvl>
    <w:lvl w:ilvl="4" w:tplc="8E828FB6">
      <w:start w:val="1"/>
      <w:numFmt w:val="bullet"/>
      <w:lvlText w:val="•"/>
      <w:lvlJc w:val="left"/>
      <w:pPr>
        <w:ind w:left="4631" w:hanging="255"/>
      </w:pPr>
      <w:rPr>
        <w:rFonts w:hint="default"/>
      </w:rPr>
    </w:lvl>
    <w:lvl w:ilvl="5" w:tplc="D9DEAF08">
      <w:start w:val="1"/>
      <w:numFmt w:val="bullet"/>
      <w:lvlText w:val="•"/>
      <w:lvlJc w:val="left"/>
      <w:pPr>
        <w:ind w:left="5769" w:hanging="255"/>
      </w:pPr>
      <w:rPr>
        <w:rFonts w:hint="default"/>
      </w:rPr>
    </w:lvl>
    <w:lvl w:ilvl="6" w:tplc="67F81D5A">
      <w:start w:val="1"/>
      <w:numFmt w:val="bullet"/>
      <w:lvlText w:val="•"/>
      <w:lvlJc w:val="left"/>
      <w:pPr>
        <w:ind w:left="6907" w:hanging="255"/>
      </w:pPr>
      <w:rPr>
        <w:rFonts w:hint="default"/>
      </w:rPr>
    </w:lvl>
    <w:lvl w:ilvl="7" w:tplc="4DDA3B56">
      <w:start w:val="1"/>
      <w:numFmt w:val="bullet"/>
      <w:lvlText w:val="•"/>
      <w:lvlJc w:val="left"/>
      <w:pPr>
        <w:ind w:left="8045" w:hanging="255"/>
      </w:pPr>
      <w:rPr>
        <w:rFonts w:hint="default"/>
      </w:rPr>
    </w:lvl>
    <w:lvl w:ilvl="8" w:tplc="A7641340">
      <w:start w:val="1"/>
      <w:numFmt w:val="bullet"/>
      <w:lvlText w:val="•"/>
      <w:lvlJc w:val="left"/>
      <w:pPr>
        <w:ind w:left="9183" w:hanging="255"/>
      </w:pPr>
      <w:rPr>
        <w:rFonts w:hint="default"/>
      </w:rPr>
    </w:lvl>
  </w:abstractNum>
  <w:abstractNum w:abstractNumId="18" w15:restartNumberingAfterBreak="0">
    <w:nsid w:val="64DE6CE6"/>
    <w:multiLevelType w:val="hybridMultilevel"/>
    <w:tmpl w:val="7872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7412B"/>
    <w:multiLevelType w:val="hybridMultilevel"/>
    <w:tmpl w:val="B95EE200"/>
    <w:lvl w:ilvl="0" w:tplc="BC8A6F54">
      <w:start w:val="1"/>
      <w:numFmt w:val="decimal"/>
      <w:lvlText w:val="%1."/>
      <w:lvlJc w:val="left"/>
      <w:pPr>
        <w:ind w:left="566" w:hanging="255"/>
        <w:jc w:val="left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1" w:tplc="6308A982">
      <w:start w:val="1"/>
      <w:numFmt w:val="bullet"/>
      <w:lvlText w:val="•"/>
      <w:lvlJc w:val="left"/>
      <w:pPr>
        <w:ind w:left="1649" w:hanging="255"/>
      </w:pPr>
      <w:rPr>
        <w:rFonts w:hint="default"/>
      </w:rPr>
    </w:lvl>
    <w:lvl w:ilvl="2" w:tplc="60CE1D1A">
      <w:start w:val="1"/>
      <w:numFmt w:val="bullet"/>
      <w:lvlText w:val="•"/>
      <w:lvlJc w:val="left"/>
      <w:pPr>
        <w:ind w:left="2739" w:hanging="255"/>
      </w:pPr>
      <w:rPr>
        <w:rFonts w:hint="default"/>
      </w:rPr>
    </w:lvl>
    <w:lvl w:ilvl="3" w:tplc="B1A8215C">
      <w:start w:val="1"/>
      <w:numFmt w:val="bullet"/>
      <w:lvlText w:val="•"/>
      <w:lvlJc w:val="left"/>
      <w:pPr>
        <w:ind w:left="3829" w:hanging="255"/>
      </w:pPr>
      <w:rPr>
        <w:rFonts w:hint="default"/>
      </w:rPr>
    </w:lvl>
    <w:lvl w:ilvl="4" w:tplc="46FC818C">
      <w:start w:val="1"/>
      <w:numFmt w:val="bullet"/>
      <w:lvlText w:val="•"/>
      <w:lvlJc w:val="left"/>
      <w:pPr>
        <w:ind w:left="4919" w:hanging="255"/>
      </w:pPr>
      <w:rPr>
        <w:rFonts w:hint="default"/>
      </w:rPr>
    </w:lvl>
    <w:lvl w:ilvl="5" w:tplc="7CB843F0">
      <w:start w:val="1"/>
      <w:numFmt w:val="bullet"/>
      <w:lvlText w:val="•"/>
      <w:lvlJc w:val="left"/>
      <w:pPr>
        <w:ind w:left="6009" w:hanging="255"/>
      </w:pPr>
      <w:rPr>
        <w:rFonts w:hint="default"/>
      </w:rPr>
    </w:lvl>
    <w:lvl w:ilvl="6" w:tplc="9BB84788">
      <w:start w:val="1"/>
      <w:numFmt w:val="bullet"/>
      <w:lvlText w:val="•"/>
      <w:lvlJc w:val="left"/>
      <w:pPr>
        <w:ind w:left="7099" w:hanging="255"/>
      </w:pPr>
      <w:rPr>
        <w:rFonts w:hint="default"/>
      </w:rPr>
    </w:lvl>
    <w:lvl w:ilvl="7" w:tplc="94F03978">
      <w:start w:val="1"/>
      <w:numFmt w:val="bullet"/>
      <w:lvlText w:val="•"/>
      <w:lvlJc w:val="left"/>
      <w:pPr>
        <w:ind w:left="8189" w:hanging="255"/>
      </w:pPr>
      <w:rPr>
        <w:rFonts w:hint="default"/>
      </w:rPr>
    </w:lvl>
    <w:lvl w:ilvl="8" w:tplc="252A3E10">
      <w:start w:val="1"/>
      <w:numFmt w:val="bullet"/>
      <w:lvlText w:val="•"/>
      <w:lvlJc w:val="left"/>
      <w:pPr>
        <w:ind w:left="9279" w:hanging="255"/>
      </w:pPr>
      <w:rPr>
        <w:rFonts w:hint="default"/>
      </w:rPr>
    </w:lvl>
  </w:abstractNum>
  <w:abstractNum w:abstractNumId="20" w15:restartNumberingAfterBreak="0">
    <w:nsid w:val="6B2A7BD8"/>
    <w:multiLevelType w:val="hybridMultilevel"/>
    <w:tmpl w:val="DCDA2B0C"/>
    <w:lvl w:ilvl="0" w:tplc="CEDECF28">
      <w:start w:val="2"/>
      <w:numFmt w:val="lowerLetter"/>
      <w:lvlText w:val="%1."/>
      <w:lvlJc w:val="left"/>
      <w:pPr>
        <w:ind w:left="72" w:hanging="252"/>
        <w:jc w:val="left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1" w:tplc="F086CBA6">
      <w:start w:val="1"/>
      <w:numFmt w:val="bullet"/>
      <w:lvlText w:val="•"/>
      <w:lvlJc w:val="left"/>
      <w:pPr>
        <w:ind w:left="1217" w:hanging="252"/>
      </w:pPr>
      <w:rPr>
        <w:rFonts w:hint="default"/>
      </w:rPr>
    </w:lvl>
    <w:lvl w:ilvl="2" w:tplc="2DEAD748">
      <w:start w:val="1"/>
      <w:numFmt w:val="bullet"/>
      <w:lvlText w:val="•"/>
      <w:lvlJc w:val="left"/>
      <w:pPr>
        <w:ind w:left="2355" w:hanging="252"/>
      </w:pPr>
      <w:rPr>
        <w:rFonts w:hint="default"/>
      </w:rPr>
    </w:lvl>
    <w:lvl w:ilvl="3" w:tplc="93C0D9A0">
      <w:start w:val="1"/>
      <w:numFmt w:val="bullet"/>
      <w:lvlText w:val="•"/>
      <w:lvlJc w:val="left"/>
      <w:pPr>
        <w:ind w:left="3493" w:hanging="252"/>
      </w:pPr>
      <w:rPr>
        <w:rFonts w:hint="default"/>
      </w:rPr>
    </w:lvl>
    <w:lvl w:ilvl="4" w:tplc="84FE6EAE">
      <w:start w:val="1"/>
      <w:numFmt w:val="bullet"/>
      <w:lvlText w:val="•"/>
      <w:lvlJc w:val="left"/>
      <w:pPr>
        <w:ind w:left="4631" w:hanging="252"/>
      </w:pPr>
      <w:rPr>
        <w:rFonts w:hint="default"/>
      </w:rPr>
    </w:lvl>
    <w:lvl w:ilvl="5" w:tplc="A978CB54">
      <w:start w:val="1"/>
      <w:numFmt w:val="bullet"/>
      <w:lvlText w:val="•"/>
      <w:lvlJc w:val="left"/>
      <w:pPr>
        <w:ind w:left="5769" w:hanging="252"/>
      </w:pPr>
      <w:rPr>
        <w:rFonts w:hint="default"/>
      </w:rPr>
    </w:lvl>
    <w:lvl w:ilvl="6" w:tplc="E9EEE270">
      <w:start w:val="1"/>
      <w:numFmt w:val="bullet"/>
      <w:lvlText w:val="•"/>
      <w:lvlJc w:val="left"/>
      <w:pPr>
        <w:ind w:left="6907" w:hanging="252"/>
      </w:pPr>
      <w:rPr>
        <w:rFonts w:hint="default"/>
      </w:rPr>
    </w:lvl>
    <w:lvl w:ilvl="7" w:tplc="99E6BB96">
      <w:start w:val="1"/>
      <w:numFmt w:val="bullet"/>
      <w:lvlText w:val="•"/>
      <w:lvlJc w:val="left"/>
      <w:pPr>
        <w:ind w:left="8045" w:hanging="252"/>
      </w:pPr>
      <w:rPr>
        <w:rFonts w:hint="default"/>
      </w:rPr>
    </w:lvl>
    <w:lvl w:ilvl="8" w:tplc="F386082C">
      <w:start w:val="1"/>
      <w:numFmt w:val="bullet"/>
      <w:lvlText w:val="•"/>
      <w:lvlJc w:val="left"/>
      <w:pPr>
        <w:ind w:left="9183" w:hanging="252"/>
      </w:pPr>
      <w:rPr>
        <w:rFonts w:hint="default"/>
      </w:rPr>
    </w:lvl>
  </w:abstractNum>
  <w:abstractNum w:abstractNumId="21" w15:restartNumberingAfterBreak="0">
    <w:nsid w:val="6CFC3EA7"/>
    <w:multiLevelType w:val="hybridMultilevel"/>
    <w:tmpl w:val="7A50BBC4"/>
    <w:lvl w:ilvl="0" w:tplc="00C04546">
      <w:start w:val="1"/>
      <w:numFmt w:val="decimal"/>
      <w:lvlText w:val="%1."/>
      <w:lvlJc w:val="left"/>
      <w:pPr>
        <w:ind w:left="112" w:hanging="296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0458E572">
      <w:start w:val="1"/>
      <w:numFmt w:val="bullet"/>
      <w:lvlText w:val="•"/>
      <w:lvlJc w:val="left"/>
      <w:pPr>
        <w:ind w:left="2360" w:hanging="296"/>
      </w:pPr>
      <w:rPr>
        <w:rFonts w:hint="default"/>
      </w:rPr>
    </w:lvl>
    <w:lvl w:ilvl="2" w:tplc="EE4ED964">
      <w:start w:val="1"/>
      <w:numFmt w:val="bullet"/>
      <w:lvlText w:val="•"/>
      <w:lvlJc w:val="left"/>
      <w:pPr>
        <w:ind w:left="2640" w:hanging="296"/>
      </w:pPr>
      <w:rPr>
        <w:rFonts w:hint="default"/>
      </w:rPr>
    </w:lvl>
    <w:lvl w:ilvl="3" w:tplc="7C08E204">
      <w:start w:val="1"/>
      <w:numFmt w:val="bullet"/>
      <w:lvlText w:val="•"/>
      <w:lvlJc w:val="left"/>
      <w:pPr>
        <w:ind w:left="3543" w:hanging="296"/>
      </w:pPr>
      <w:rPr>
        <w:rFonts w:hint="default"/>
      </w:rPr>
    </w:lvl>
    <w:lvl w:ilvl="4" w:tplc="442489AA">
      <w:start w:val="1"/>
      <w:numFmt w:val="bullet"/>
      <w:lvlText w:val="•"/>
      <w:lvlJc w:val="left"/>
      <w:pPr>
        <w:ind w:left="4446" w:hanging="296"/>
      </w:pPr>
      <w:rPr>
        <w:rFonts w:hint="default"/>
      </w:rPr>
    </w:lvl>
    <w:lvl w:ilvl="5" w:tplc="C21C5B08">
      <w:start w:val="1"/>
      <w:numFmt w:val="bullet"/>
      <w:lvlText w:val="•"/>
      <w:lvlJc w:val="left"/>
      <w:pPr>
        <w:ind w:left="5349" w:hanging="296"/>
      </w:pPr>
      <w:rPr>
        <w:rFonts w:hint="default"/>
      </w:rPr>
    </w:lvl>
    <w:lvl w:ilvl="6" w:tplc="952095A8">
      <w:start w:val="1"/>
      <w:numFmt w:val="bullet"/>
      <w:lvlText w:val="•"/>
      <w:lvlJc w:val="left"/>
      <w:pPr>
        <w:ind w:left="6253" w:hanging="296"/>
      </w:pPr>
      <w:rPr>
        <w:rFonts w:hint="default"/>
      </w:rPr>
    </w:lvl>
    <w:lvl w:ilvl="7" w:tplc="D9E26164">
      <w:start w:val="1"/>
      <w:numFmt w:val="bullet"/>
      <w:lvlText w:val="•"/>
      <w:lvlJc w:val="left"/>
      <w:pPr>
        <w:ind w:left="7156" w:hanging="296"/>
      </w:pPr>
      <w:rPr>
        <w:rFonts w:hint="default"/>
      </w:rPr>
    </w:lvl>
    <w:lvl w:ilvl="8" w:tplc="BCE05936">
      <w:start w:val="1"/>
      <w:numFmt w:val="bullet"/>
      <w:lvlText w:val="•"/>
      <w:lvlJc w:val="left"/>
      <w:pPr>
        <w:ind w:left="8059" w:hanging="296"/>
      </w:pPr>
      <w:rPr>
        <w:rFonts w:hint="default"/>
      </w:rPr>
    </w:lvl>
  </w:abstractNum>
  <w:abstractNum w:abstractNumId="22" w15:restartNumberingAfterBreak="0">
    <w:nsid w:val="6E590DC1"/>
    <w:multiLevelType w:val="hybridMultilevel"/>
    <w:tmpl w:val="8E12EFF6"/>
    <w:lvl w:ilvl="0" w:tplc="5C72DF8A">
      <w:start w:val="1"/>
      <w:numFmt w:val="decimal"/>
      <w:lvlText w:val="%1."/>
      <w:lvlJc w:val="left"/>
      <w:pPr>
        <w:ind w:left="72" w:hanging="255"/>
        <w:jc w:val="left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1" w:tplc="6A387412">
      <w:start w:val="1"/>
      <w:numFmt w:val="bullet"/>
      <w:lvlText w:val="•"/>
      <w:lvlJc w:val="left"/>
      <w:pPr>
        <w:ind w:left="1217" w:hanging="255"/>
      </w:pPr>
      <w:rPr>
        <w:rFonts w:hint="default"/>
      </w:rPr>
    </w:lvl>
    <w:lvl w:ilvl="2" w:tplc="57C2162E">
      <w:start w:val="1"/>
      <w:numFmt w:val="bullet"/>
      <w:lvlText w:val="•"/>
      <w:lvlJc w:val="left"/>
      <w:pPr>
        <w:ind w:left="2355" w:hanging="255"/>
      </w:pPr>
      <w:rPr>
        <w:rFonts w:hint="default"/>
      </w:rPr>
    </w:lvl>
    <w:lvl w:ilvl="3" w:tplc="24AC2978">
      <w:start w:val="1"/>
      <w:numFmt w:val="bullet"/>
      <w:lvlText w:val="•"/>
      <w:lvlJc w:val="left"/>
      <w:pPr>
        <w:ind w:left="3493" w:hanging="255"/>
      </w:pPr>
      <w:rPr>
        <w:rFonts w:hint="default"/>
      </w:rPr>
    </w:lvl>
    <w:lvl w:ilvl="4" w:tplc="59382E72">
      <w:start w:val="1"/>
      <w:numFmt w:val="bullet"/>
      <w:lvlText w:val="•"/>
      <w:lvlJc w:val="left"/>
      <w:pPr>
        <w:ind w:left="4631" w:hanging="255"/>
      </w:pPr>
      <w:rPr>
        <w:rFonts w:hint="default"/>
      </w:rPr>
    </w:lvl>
    <w:lvl w:ilvl="5" w:tplc="4BF6B346">
      <w:start w:val="1"/>
      <w:numFmt w:val="bullet"/>
      <w:lvlText w:val="•"/>
      <w:lvlJc w:val="left"/>
      <w:pPr>
        <w:ind w:left="5769" w:hanging="255"/>
      </w:pPr>
      <w:rPr>
        <w:rFonts w:hint="default"/>
      </w:rPr>
    </w:lvl>
    <w:lvl w:ilvl="6" w:tplc="F7F41546">
      <w:start w:val="1"/>
      <w:numFmt w:val="bullet"/>
      <w:lvlText w:val="•"/>
      <w:lvlJc w:val="left"/>
      <w:pPr>
        <w:ind w:left="6907" w:hanging="255"/>
      </w:pPr>
      <w:rPr>
        <w:rFonts w:hint="default"/>
      </w:rPr>
    </w:lvl>
    <w:lvl w:ilvl="7" w:tplc="85EC35E2">
      <w:start w:val="1"/>
      <w:numFmt w:val="bullet"/>
      <w:lvlText w:val="•"/>
      <w:lvlJc w:val="left"/>
      <w:pPr>
        <w:ind w:left="8045" w:hanging="255"/>
      </w:pPr>
      <w:rPr>
        <w:rFonts w:hint="default"/>
      </w:rPr>
    </w:lvl>
    <w:lvl w:ilvl="8" w:tplc="925C60B8">
      <w:start w:val="1"/>
      <w:numFmt w:val="bullet"/>
      <w:lvlText w:val="•"/>
      <w:lvlJc w:val="left"/>
      <w:pPr>
        <w:ind w:left="9183" w:hanging="255"/>
      </w:pPr>
      <w:rPr>
        <w:rFonts w:hint="default"/>
      </w:rPr>
    </w:lvl>
  </w:abstractNum>
  <w:abstractNum w:abstractNumId="23" w15:restartNumberingAfterBreak="0">
    <w:nsid w:val="75574D01"/>
    <w:multiLevelType w:val="hybridMultilevel"/>
    <w:tmpl w:val="CC9C2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E1294"/>
    <w:multiLevelType w:val="hybridMultilevel"/>
    <w:tmpl w:val="F1201EE2"/>
    <w:lvl w:ilvl="0" w:tplc="39AA8ACE">
      <w:start w:val="1"/>
      <w:numFmt w:val="decimal"/>
      <w:lvlText w:val="%1."/>
      <w:lvlJc w:val="left"/>
      <w:pPr>
        <w:ind w:left="549" w:hanging="255"/>
        <w:jc w:val="left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1" w:tplc="8398D5D8">
      <w:start w:val="1"/>
      <w:numFmt w:val="lowerLetter"/>
      <w:lvlText w:val="%2."/>
      <w:lvlJc w:val="left"/>
      <w:pPr>
        <w:ind w:left="72" w:hanging="250"/>
        <w:jc w:val="left"/>
      </w:pPr>
      <w:rPr>
        <w:rFonts w:ascii="Calibri" w:eastAsia="Calibri" w:hAnsi="Calibri" w:hint="default"/>
        <w:spacing w:val="0"/>
        <w:w w:val="100"/>
        <w:sz w:val="24"/>
        <w:szCs w:val="24"/>
      </w:rPr>
    </w:lvl>
    <w:lvl w:ilvl="2" w:tplc="3C5C1624">
      <w:start w:val="1"/>
      <w:numFmt w:val="bullet"/>
      <w:lvlText w:val="•"/>
      <w:lvlJc w:val="left"/>
      <w:pPr>
        <w:ind w:left="1753" w:hanging="250"/>
      </w:pPr>
      <w:rPr>
        <w:rFonts w:hint="default"/>
      </w:rPr>
    </w:lvl>
    <w:lvl w:ilvl="3" w:tplc="CE308594">
      <w:start w:val="1"/>
      <w:numFmt w:val="bullet"/>
      <w:lvlText w:val="•"/>
      <w:lvlJc w:val="left"/>
      <w:pPr>
        <w:ind w:left="2966" w:hanging="250"/>
      </w:pPr>
      <w:rPr>
        <w:rFonts w:hint="default"/>
      </w:rPr>
    </w:lvl>
    <w:lvl w:ilvl="4" w:tplc="13EC9384">
      <w:start w:val="1"/>
      <w:numFmt w:val="bullet"/>
      <w:lvlText w:val="•"/>
      <w:lvlJc w:val="left"/>
      <w:pPr>
        <w:ind w:left="4179" w:hanging="250"/>
      </w:pPr>
      <w:rPr>
        <w:rFonts w:hint="default"/>
      </w:rPr>
    </w:lvl>
    <w:lvl w:ilvl="5" w:tplc="9E687730">
      <w:start w:val="1"/>
      <w:numFmt w:val="bullet"/>
      <w:lvlText w:val="•"/>
      <w:lvlJc w:val="left"/>
      <w:pPr>
        <w:ind w:left="5392" w:hanging="250"/>
      </w:pPr>
      <w:rPr>
        <w:rFonts w:hint="default"/>
      </w:rPr>
    </w:lvl>
    <w:lvl w:ilvl="6" w:tplc="FA8A08FE">
      <w:start w:val="1"/>
      <w:numFmt w:val="bullet"/>
      <w:lvlText w:val="•"/>
      <w:lvlJc w:val="left"/>
      <w:pPr>
        <w:ind w:left="6606" w:hanging="250"/>
      </w:pPr>
      <w:rPr>
        <w:rFonts w:hint="default"/>
      </w:rPr>
    </w:lvl>
    <w:lvl w:ilvl="7" w:tplc="55E0E27A">
      <w:start w:val="1"/>
      <w:numFmt w:val="bullet"/>
      <w:lvlText w:val="•"/>
      <w:lvlJc w:val="left"/>
      <w:pPr>
        <w:ind w:left="7819" w:hanging="250"/>
      </w:pPr>
      <w:rPr>
        <w:rFonts w:hint="default"/>
      </w:rPr>
    </w:lvl>
    <w:lvl w:ilvl="8" w:tplc="18FA8FA0">
      <w:start w:val="1"/>
      <w:numFmt w:val="bullet"/>
      <w:lvlText w:val="•"/>
      <w:lvlJc w:val="left"/>
      <w:pPr>
        <w:ind w:left="9032" w:hanging="250"/>
      </w:pPr>
      <w:rPr>
        <w:rFonts w:hint="default"/>
      </w:rPr>
    </w:lvl>
  </w:abstractNum>
  <w:abstractNum w:abstractNumId="25" w15:restartNumberingAfterBreak="0">
    <w:nsid w:val="76271A7F"/>
    <w:multiLevelType w:val="hybridMultilevel"/>
    <w:tmpl w:val="5CE41262"/>
    <w:lvl w:ilvl="0" w:tplc="8402D18E">
      <w:start w:val="1"/>
      <w:numFmt w:val="decimal"/>
      <w:lvlText w:val="%1."/>
      <w:lvlJc w:val="left"/>
      <w:pPr>
        <w:ind w:left="499" w:hanging="252"/>
        <w:jc w:val="left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1" w:tplc="B456BE5A">
      <w:start w:val="1"/>
      <w:numFmt w:val="bullet"/>
      <w:lvlText w:val="•"/>
      <w:lvlJc w:val="left"/>
      <w:pPr>
        <w:ind w:left="1595" w:hanging="252"/>
      </w:pPr>
      <w:rPr>
        <w:rFonts w:hint="default"/>
      </w:rPr>
    </w:lvl>
    <w:lvl w:ilvl="2" w:tplc="144A9E3A">
      <w:start w:val="1"/>
      <w:numFmt w:val="bullet"/>
      <w:lvlText w:val="•"/>
      <w:lvlJc w:val="left"/>
      <w:pPr>
        <w:ind w:left="2691" w:hanging="252"/>
      </w:pPr>
      <w:rPr>
        <w:rFonts w:hint="default"/>
      </w:rPr>
    </w:lvl>
    <w:lvl w:ilvl="3" w:tplc="94CE1768">
      <w:start w:val="1"/>
      <w:numFmt w:val="bullet"/>
      <w:lvlText w:val="•"/>
      <w:lvlJc w:val="left"/>
      <w:pPr>
        <w:ind w:left="3787" w:hanging="252"/>
      </w:pPr>
      <w:rPr>
        <w:rFonts w:hint="default"/>
      </w:rPr>
    </w:lvl>
    <w:lvl w:ilvl="4" w:tplc="77EE5D3C">
      <w:start w:val="1"/>
      <w:numFmt w:val="bullet"/>
      <w:lvlText w:val="•"/>
      <w:lvlJc w:val="left"/>
      <w:pPr>
        <w:ind w:left="4883" w:hanging="252"/>
      </w:pPr>
      <w:rPr>
        <w:rFonts w:hint="default"/>
      </w:rPr>
    </w:lvl>
    <w:lvl w:ilvl="5" w:tplc="42B6D254">
      <w:start w:val="1"/>
      <w:numFmt w:val="bullet"/>
      <w:lvlText w:val="•"/>
      <w:lvlJc w:val="left"/>
      <w:pPr>
        <w:ind w:left="5979" w:hanging="252"/>
      </w:pPr>
      <w:rPr>
        <w:rFonts w:hint="default"/>
      </w:rPr>
    </w:lvl>
    <w:lvl w:ilvl="6" w:tplc="66E85106">
      <w:start w:val="1"/>
      <w:numFmt w:val="bullet"/>
      <w:lvlText w:val="•"/>
      <w:lvlJc w:val="left"/>
      <w:pPr>
        <w:ind w:left="7075" w:hanging="252"/>
      </w:pPr>
      <w:rPr>
        <w:rFonts w:hint="default"/>
      </w:rPr>
    </w:lvl>
    <w:lvl w:ilvl="7" w:tplc="BD0C1FFA">
      <w:start w:val="1"/>
      <w:numFmt w:val="bullet"/>
      <w:lvlText w:val="•"/>
      <w:lvlJc w:val="left"/>
      <w:pPr>
        <w:ind w:left="8171" w:hanging="252"/>
      </w:pPr>
      <w:rPr>
        <w:rFonts w:hint="default"/>
      </w:rPr>
    </w:lvl>
    <w:lvl w:ilvl="8" w:tplc="403A48B6">
      <w:start w:val="1"/>
      <w:numFmt w:val="bullet"/>
      <w:lvlText w:val="•"/>
      <w:lvlJc w:val="left"/>
      <w:pPr>
        <w:ind w:left="9267" w:hanging="252"/>
      </w:pPr>
      <w:rPr>
        <w:rFonts w:hint="default"/>
      </w:rPr>
    </w:lvl>
  </w:abstractNum>
  <w:abstractNum w:abstractNumId="26" w15:restartNumberingAfterBreak="0">
    <w:nsid w:val="76804FC4"/>
    <w:multiLevelType w:val="hybridMultilevel"/>
    <w:tmpl w:val="9888FD3A"/>
    <w:lvl w:ilvl="0" w:tplc="62826BA6">
      <w:start w:val="9"/>
      <w:numFmt w:val="decimal"/>
      <w:lvlText w:val="%1)"/>
      <w:lvlJc w:val="left"/>
      <w:pPr>
        <w:ind w:left="153" w:hanging="274"/>
        <w:jc w:val="left"/>
      </w:pPr>
      <w:rPr>
        <w:rFonts w:ascii="Times New Roman" w:eastAsia="Times New Roman" w:hAnsi="Times New Roman" w:hint="default"/>
        <w:spacing w:val="0"/>
        <w:w w:val="99"/>
        <w:sz w:val="24"/>
        <w:szCs w:val="24"/>
      </w:rPr>
    </w:lvl>
    <w:lvl w:ilvl="1" w:tplc="437C5512">
      <w:start w:val="1"/>
      <w:numFmt w:val="bullet"/>
      <w:lvlText w:val="•"/>
      <w:lvlJc w:val="left"/>
      <w:pPr>
        <w:ind w:left="1289" w:hanging="274"/>
      </w:pPr>
      <w:rPr>
        <w:rFonts w:hint="default"/>
      </w:rPr>
    </w:lvl>
    <w:lvl w:ilvl="2" w:tplc="02CEE522">
      <w:start w:val="1"/>
      <w:numFmt w:val="bullet"/>
      <w:lvlText w:val="•"/>
      <w:lvlJc w:val="left"/>
      <w:pPr>
        <w:ind w:left="2419" w:hanging="274"/>
      </w:pPr>
      <w:rPr>
        <w:rFonts w:hint="default"/>
      </w:rPr>
    </w:lvl>
    <w:lvl w:ilvl="3" w:tplc="FC8E5616">
      <w:start w:val="1"/>
      <w:numFmt w:val="bullet"/>
      <w:lvlText w:val="•"/>
      <w:lvlJc w:val="left"/>
      <w:pPr>
        <w:ind w:left="3549" w:hanging="274"/>
      </w:pPr>
      <w:rPr>
        <w:rFonts w:hint="default"/>
      </w:rPr>
    </w:lvl>
    <w:lvl w:ilvl="4" w:tplc="0912645C">
      <w:start w:val="1"/>
      <w:numFmt w:val="bullet"/>
      <w:lvlText w:val="•"/>
      <w:lvlJc w:val="left"/>
      <w:pPr>
        <w:ind w:left="4679" w:hanging="274"/>
      </w:pPr>
      <w:rPr>
        <w:rFonts w:hint="default"/>
      </w:rPr>
    </w:lvl>
    <w:lvl w:ilvl="5" w:tplc="824AD8A6">
      <w:start w:val="1"/>
      <w:numFmt w:val="bullet"/>
      <w:lvlText w:val="•"/>
      <w:lvlJc w:val="left"/>
      <w:pPr>
        <w:ind w:left="5809" w:hanging="274"/>
      </w:pPr>
      <w:rPr>
        <w:rFonts w:hint="default"/>
      </w:rPr>
    </w:lvl>
    <w:lvl w:ilvl="6" w:tplc="FF0042A8">
      <w:start w:val="1"/>
      <w:numFmt w:val="bullet"/>
      <w:lvlText w:val="•"/>
      <w:lvlJc w:val="left"/>
      <w:pPr>
        <w:ind w:left="6939" w:hanging="274"/>
      </w:pPr>
      <w:rPr>
        <w:rFonts w:hint="default"/>
      </w:rPr>
    </w:lvl>
    <w:lvl w:ilvl="7" w:tplc="7F3457B2">
      <w:start w:val="1"/>
      <w:numFmt w:val="bullet"/>
      <w:lvlText w:val="•"/>
      <w:lvlJc w:val="left"/>
      <w:pPr>
        <w:ind w:left="8069" w:hanging="274"/>
      </w:pPr>
      <w:rPr>
        <w:rFonts w:hint="default"/>
      </w:rPr>
    </w:lvl>
    <w:lvl w:ilvl="8" w:tplc="AE6A88A4">
      <w:start w:val="1"/>
      <w:numFmt w:val="bullet"/>
      <w:lvlText w:val="•"/>
      <w:lvlJc w:val="left"/>
      <w:pPr>
        <w:ind w:left="9199" w:hanging="274"/>
      </w:pPr>
      <w:rPr>
        <w:rFonts w:hint="default"/>
      </w:rPr>
    </w:lvl>
  </w:abstractNum>
  <w:abstractNum w:abstractNumId="27" w15:restartNumberingAfterBreak="0">
    <w:nsid w:val="78BC04FC"/>
    <w:multiLevelType w:val="hybridMultilevel"/>
    <w:tmpl w:val="DB84F0DA"/>
    <w:lvl w:ilvl="0" w:tplc="86166966">
      <w:start w:val="2"/>
      <w:numFmt w:val="decimal"/>
      <w:lvlText w:val="%1."/>
      <w:lvlJc w:val="left"/>
      <w:pPr>
        <w:ind w:left="549" w:hanging="255"/>
        <w:jc w:val="left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1" w:tplc="EABAA590">
      <w:start w:val="1"/>
      <w:numFmt w:val="lowerLetter"/>
      <w:lvlText w:val="%2."/>
      <w:lvlJc w:val="left"/>
      <w:pPr>
        <w:ind w:left="72" w:hanging="240"/>
        <w:jc w:val="left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 w:tplc="121E82F2">
      <w:start w:val="1"/>
      <w:numFmt w:val="bullet"/>
      <w:lvlText w:val="•"/>
      <w:lvlJc w:val="left"/>
      <w:pPr>
        <w:ind w:left="1753" w:hanging="240"/>
      </w:pPr>
      <w:rPr>
        <w:rFonts w:hint="default"/>
      </w:rPr>
    </w:lvl>
    <w:lvl w:ilvl="3" w:tplc="1304D2E6">
      <w:start w:val="1"/>
      <w:numFmt w:val="bullet"/>
      <w:lvlText w:val="•"/>
      <w:lvlJc w:val="left"/>
      <w:pPr>
        <w:ind w:left="2966" w:hanging="240"/>
      </w:pPr>
      <w:rPr>
        <w:rFonts w:hint="default"/>
      </w:rPr>
    </w:lvl>
    <w:lvl w:ilvl="4" w:tplc="3A901B74">
      <w:start w:val="1"/>
      <w:numFmt w:val="bullet"/>
      <w:lvlText w:val="•"/>
      <w:lvlJc w:val="left"/>
      <w:pPr>
        <w:ind w:left="4179" w:hanging="240"/>
      </w:pPr>
      <w:rPr>
        <w:rFonts w:hint="default"/>
      </w:rPr>
    </w:lvl>
    <w:lvl w:ilvl="5" w:tplc="8F32F67E">
      <w:start w:val="1"/>
      <w:numFmt w:val="bullet"/>
      <w:lvlText w:val="•"/>
      <w:lvlJc w:val="left"/>
      <w:pPr>
        <w:ind w:left="5392" w:hanging="240"/>
      </w:pPr>
      <w:rPr>
        <w:rFonts w:hint="default"/>
      </w:rPr>
    </w:lvl>
    <w:lvl w:ilvl="6" w:tplc="EFE267AC">
      <w:start w:val="1"/>
      <w:numFmt w:val="bullet"/>
      <w:lvlText w:val="•"/>
      <w:lvlJc w:val="left"/>
      <w:pPr>
        <w:ind w:left="6606" w:hanging="240"/>
      </w:pPr>
      <w:rPr>
        <w:rFonts w:hint="default"/>
      </w:rPr>
    </w:lvl>
    <w:lvl w:ilvl="7" w:tplc="BC4C410A">
      <w:start w:val="1"/>
      <w:numFmt w:val="bullet"/>
      <w:lvlText w:val="•"/>
      <w:lvlJc w:val="left"/>
      <w:pPr>
        <w:ind w:left="7819" w:hanging="240"/>
      </w:pPr>
      <w:rPr>
        <w:rFonts w:hint="default"/>
      </w:rPr>
    </w:lvl>
    <w:lvl w:ilvl="8" w:tplc="9342D960">
      <w:start w:val="1"/>
      <w:numFmt w:val="bullet"/>
      <w:lvlText w:val="•"/>
      <w:lvlJc w:val="left"/>
      <w:pPr>
        <w:ind w:left="9032" w:hanging="240"/>
      </w:pPr>
      <w:rPr>
        <w:rFonts w:hint="default"/>
      </w:rPr>
    </w:lvl>
  </w:abstractNum>
  <w:abstractNum w:abstractNumId="28" w15:restartNumberingAfterBreak="0">
    <w:nsid w:val="7A0970B7"/>
    <w:multiLevelType w:val="hybridMultilevel"/>
    <w:tmpl w:val="19D8C20A"/>
    <w:lvl w:ilvl="0" w:tplc="EDDE25F0">
      <w:start w:val="1"/>
      <w:numFmt w:val="decimal"/>
      <w:lvlText w:val="%1)"/>
      <w:lvlJc w:val="left"/>
      <w:pPr>
        <w:ind w:left="1818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211F45"/>
    <w:multiLevelType w:val="hybridMultilevel"/>
    <w:tmpl w:val="AB54434C"/>
    <w:lvl w:ilvl="0" w:tplc="226254CC">
      <w:start w:val="1"/>
      <w:numFmt w:val="decimal"/>
      <w:lvlText w:val="%1."/>
      <w:lvlJc w:val="left"/>
      <w:pPr>
        <w:ind w:left="72" w:hanging="255"/>
        <w:jc w:val="left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1" w:tplc="99B2C8E2">
      <w:start w:val="1"/>
      <w:numFmt w:val="bullet"/>
      <w:lvlText w:val="•"/>
      <w:lvlJc w:val="left"/>
      <w:pPr>
        <w:ind w:left="1217" w:hanging="255"/>
      </w:pPr>
      <w:rPr>
        <w:rFonts w:hint="default"/>
      </w:rPr>
    </w:lvl>
    <w:lvl w:ilvl="2" w:tplc="FEACA130">
      <w:start w:val="1"/>
      <w:numFmt w:val="bullet"/>
      <w:lvlText w:val="•"/>
      <w:lvlJc w:val="left"/>
      <w:pPr>
        <w:ind w:left="2355" w:hanging="255"/>
      </w:pPr>
      <w:rPr>
        <w:rFonts w:hint="default"/>
      </w:rPr>
    </w:lvl>
    <w:lvl w:ilvl="3" w:tplc="2EB08500">
      <w:start w:val="1"/>
      <w:numFmt w:val="bullet"/>
      <w:lvlText w:val="•"/>
      <w:lvlJc w:val="left"/>
      <w:pPr>
        <w:ind w:left="3493" w:hanging="255"/>
      </w:pPr>
      <w:rPr>
        <w:rFonts w:hint="default"/>
      </w:rPr>
    </w:lvl>
    <w:lvl w:ilvl="4" w:tplc="CCE637CE">
      <w:start w:val="1"/>
      <w:numFmt w:val="bullet"/>
      <w:lvlText w:val="•"/>
      <w:lvlJc w:val="left"/>
      <w:pPr>
        <w:ind w:left="4631" w:hanging="255"/>
      </w:pPr>
      <w:rPr>
        <w:rFonts w:hint="default"/>
      </w:rPr>
    </w:lvl>
    <w:lvl w:ilvl="5" w:tplc="509844F8">
      <w:start w:val="1"/>
      <w:numFmt w:val="bullet"/>
      <w:lvlText w:val="•"/>
      <w:lvlJc w:val="left"/>
      <w:pPr>
        <w:ind w:left="5769" w:hanging="255"/>
      </w:pPr>
      <w:rPr>
        <w:rFonts w:hint="default"/>
      </w:rPr>
    </w:lvl>
    <w:lvl w:ilvl="6" w:tplc="3C6090A6">
      <w:start w:val="1"/>
      <w:numFmt w:val="bullet"/>
      <w:lvlText w:val="•"/>
      <w:lvlJc w:val="left"/>
      <w:pPr>
        <w:ind w:left="6907" w:hanging="255"/>
      </w:pPr>
      <w:rPr>
        <w:rFonts w:hint="default"/>
      </w:rPr>
    </w:lvl>
    <w:lvl w:ilvl="7" w:tplc="B9C09482">
      <w:start w:val="1"/>
      <w:numFmt w:val="bullet"/>
      <w:lvlText w:val="•"/>
      <w:lvlJc w:val="left"/>
      <w:pPr>
        <w:ind w:left="8045" w:hanging="255"/>
      </w:pPr>
      <w:rPr>
        <w:rFonts w:hint="default"/>
      </w:rPr>
    </w:lvl>
    <w:lvl w:ilvl="8" w:tplc="E4CA9726">
      <w:start w:val="1"/>
      <w:numFmt w:val="bullet"/>
      <w:lvlText w:val="•"/>
      <w:lvlJc w:val="left"/>
      <w:pPr>
        <w:ind w:left="9183" w:hanging="255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23"/>
  </w:num>
  <w:num w:numId="5">
    <w:abstractNumId w:val="3"/>
  </w:num>
  <w:num w:numId="6">
    <w:abstractNumId w:val="0"/>
  </w:num>
  <w:num w:numId="7">
    <w:abstractNumId w:val="15"/>
  </w:num>
  <w:num w:numId="8">
    <w:abstractNumId w:val="28"/>
  </w:num>
  <w:num w:numId="9">
    <w:abstractNumId w:val="2"/>
  </w:num>
  <w:num w:numId="10">
    <w:abstractNumId w:val="10"/>
  </w:num>
  <w:num w:numId="11">
    <w:abstractNumId w:val="12"/>
  </w:num>
  <w:num w:numId="12">
    <w:abstractNumId w:val="11"/>
  </w:num>
  <w:num w:numId="13">
    <w:abstractNumId w:val="22"/>
  </w:num>
  <w:num w:numId="14">
    <w:abstractNumId w:val="29"/>
  </w:num>
  <w:num w:numId="15">
    <w:abstractNumId w:val="1"/>
  </w:num>
  <w:num w:numId="16">
    <w:abstractNumId w:val="26"/>
  </w:num>
  <w:num w:numId="17">
    <w:abstractNumId w:val="9"/>
  </w:num>
  <w:num w:numId="18">
    <w:abstractNumId w:val="6"/>
  </w:num>
  <w:num w:numId="19">
    <w:abstractNumId w:val="20"/>
  </w:num>
  <w:num w:numId="20">
    <w:abstractNumId w:val="25"/>
  </w:num>
  <w:num w:numId="21">
    <w:abstractNumId w:val="19"/>
  </w:num>
  <w:num w:numId="22">
    <w:abstractNumId w:val="8"/>
  </w:num>
  <w:num w:numId="23">
    <w:abstractNumId w:val="17"/>
  </w:num>
  <w:num w:numId="24">
    <w:abstractNumId w:val="27"/>
  </w:num>
  <w:num w:numId="25">
    <w:abstractNumId w:val="24"/>
  </w:num>
  <w:num w:numId="26">
    <w:abstractNumId w:val="14"/>
  </w:num>
  <w:num w:numId="27">
    <w:abstractNumId w:val="16"/>
  </w:num>
  <w:num w:numId="28">
    <w:abstractNumId w:val="7"/>
  </w:num>
  <w:num w:numId="29">
    <w:abstractNumId w:val="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E5D"/>
    <w:rsid w:val="00341E5D"/>
    <w:rsid w:val="004D2C0E"/>
    <w:rsid w:val="00552CFF"/>
    <w:rsid w:val="00836356"/>
    <w:rsid w:val="00AE688B"/>
    <w:rsid w:val="00CA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B753289-04A0-4A86-B2EC-3CD2D735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1E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341E5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341E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341E5D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20">
    <w:name w:val="Body text (2)"/>
    <w:basedOn w:val="a"/>
    <w:link w:val="Bodytext2"/>
    <w:rsid w:val="00341E5D"/>
    <w:pPr>
      <w:shd w:val="clear" w:color="auto" w:fill="FFFFFF"/>
      <w:spacing w:before="180" w:line="30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1"/>
    <w:qFormat/>
    <w:rsid w:val="00341E5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E688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E688B"/>
    <w:pPr>
      <w:ind w:left="112" w:firstLine="709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AE688B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AE688B"/>
    <w:pPr>
      <w:spacing w:before="64"/>
      <w:outlineLvl w:val="1"/>
    </w:pPr>
    <w:rPr>
      <w:rFonts w:ascii="Times New Roman" w:eastAsia="Times New Roman" w:hAnsi="Times New Roman" w:cstheme="minorBidi"/>
      <w:b/>
      <w:bCs/>
      <w:i/>
      <w:color w:val="auto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AE688B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600013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8624A-1ECA-4751-91A8-604FF776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6479</Words>
  <Characters>36931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Даурен Чунчубаев</cp:lastModifiedBy>
  <cp:revision>4</cp:revision>
  <dcterms:created xsi:type="dcterms:W3CDTF">2019-04-05T03:18:00Z</dcterms:created>
  <dcterms:modified xsi:type="dcterms:W3CDTF">2019-04-05T07:46:00Z</dcterms:modified>
</cp:coreProperties>
</file>